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5528A" w14:textId="77777777" w:rsidR="002E3D93" w:rsidRDefault="002E3D93"/>
    <w:p w14:paraId="68ED1AE9" w14:textId="77777777" w:rsidR="002E3D93" w:rsidRPr="005127AF" w:rsidRDefault="002E3D93">
      <w:pPr>
        <w:jc w:val="center"/>
        <w:rPr>
          <w:b/>
          <w:bCs/>
        </w:rPr>
      </w:pPr>
    </w:p>
    <w:p w14:paraId="6B2E5A72" w14:textId="77777777" w:rsidR="002E3D93" w:rsidRPr="005127AF" w:rsidRDefault="002E3D93">
      <w:pPr>
        <w:jc w:val="center"/>
        <w:rPr>
          <w:b/>
          <w:bCs/>
        </w:rPr>
      </w:pPr>
    </w:p>
    <w:p w14:paraId="6C50C6A4" w14:textId="77777777" w:rsidR="002E3D93" w:rsidRPr="005127AF" w:rsidRDefault="002E3D93">
      <w:pPr>
        <w:jc w:val="center"/>
        <w:rPr>
          <w:b/>
          <w:bCs/>
        </w:rPr>
      </w:pPr>
    </w:p>
    <w:p w14:paraId="71E16BE6" w14:textId="77777777" w:rsidR="002E3D93" w:rsidRPr="005127AF" w:rsidRDefault="002E3D93">
      <w:pPr>
        <w:jc w:val="center"/>
        <w:rPr>
          <w:b/>
          <w:bCs/>
        </w:rPr>
      </w:pPr>
    </w:p>
    <w:p w14:paraId="6FF54D2A" w14:textId="77777777" w:rsidR="002E3D93" w:rsidRPr="005127AF" w:rsidRDefault="002E3D93">
      <w:pPr>
        <w:jc w:val="center"/>
        <w:rPr>
          <w:b/>
          <w:bCs/>
        </w:rPr>
      </w:pPr>
    </w:p>
    <w:p w14:paraId="309E32C7" w14:textId="77777777" w:rsidR="002E3D93" w:rsidRPr="005127AF" w:rsidRDefault="002E3D93">
      <w:pPr>
        <w:jc w:val="center"/>
        <w:rPr>
          <w:b/>
          <w:bCs/>
        </w:rPr>
      </w:pPr>
    </w:p>
    <w:p w14:paraId="400ED323" w14:textId="77777777" w:rsidR="002E3D93" w:rsidRPr="005127AF" w:rsidRDefault="002E3D93">
      <w:pPr>
        <w:jc w:val="center"/>
        <w:rPr>
          <w:b/>
          <w:bCs/>
        </w:rPr>
      </w:pPr>
    </w:p>
    <w:p w14:paraId="13C6AD33" w14:textId="77777777" w:rsidR="002E3D93" w:rsidRPr="005127AF" w:rsidRDefault="002E3D93">
      <w:pPr>
        <w:jc w:val="center"/>
        <w:rPr>
          <w:b/>
          <w:bCs/>
        </w:rPr>
      </w:pPr>
    </w:p>
    <w:p w14:paraId="47EF3BF1" w14:textId="77777777" w:rsidR="002E3D93" w:rsidRPr="005127AF" w:rsidRDefault="005A5634">
      <w:pPr>
        <w:jc w:val="center"/>
        <w:rPr>
          <w:b/>
          <w:bCs/>
        </w:rPr>
      </w:pPr>
      <w:r w:rsidRPr="005127AF">
        <w:rPr>
          <w:b/>
          <w:bCs/>
        </w:rPr>
        <w:t>SKAITMENINIŲ PASLAUGŲ PLATFORMOS</w:t>
      </w:r>
    </w:p>
    <w:p w14:paraId="3FDB7227" w14:textId="06425374" w:rsidR="002E3D93" w:rsidRPr="005127AF" w:rsidRDefault="005A5634">
      <w:pPr>
        <w:jc w:val="center"/>
        <w:rPr>
          <w:b/>
          <w:bCs/>
        </w:rPr>
      </w:pPr>
      <w:r w:rsidRPr="005127AF">
        <w:rPr>
          <w:b/>
          <w:bCs/>
        </w:rPr>
        <w:t>DIRBTINIO INTELEKTO POSISTEMĖS KŪRIMO IR DIEGIMO PASLAUG</w:t>
      </w:r>
      <w:r w:rsidR="00113F3B">
        <w:rPr>
          <w:b/>
          <w:bCs/>
        </w:rPr>
        <w:t>Ų</w:t>
      </w:r>
    </w:p>
    <w:p w14:paraId="60B727B2" w14:textId="77777777" w:rsidR="002E3D93" w:rsidRPr="005127AF" w:rsidRDefault="002E3D93">
      <w:pPr>
        <w:jc w:val="center"/>
        <w:rPr>
          <w:b/>
          <w:bCs/>
        </w:rPr>
      </w:pPr>
    </w:p>
    <w:p w14:paraId="6D7AB639" w14:textId="77777777" w:rsidR="002E3D93" w:rsidRPr="005127AF" w:rsidRDefault="005A5634">
      <w:pPr>
        <w:jc w:val="center"/>
        <w:rPr>
          <w:b/>
          <w:bCs/>
        </w:rPr>
      </w:pPr>
      <w:r w:rsidRPr="005127AF">
        <w:rPr>
          <w:b/>
          <w:bCs/>
        </w:rPr>
        <w:t>TECHNINĖ SPECIFIKACIJA</w:t>
      </w:r>
    </w:p>
    <w:p w14:paraId="17AD8B64" w14:textId="77777777" w:rsidR="002E3D93" w:rsidRPr="005127AF" w:rsidRDefault="002E3D93"/>
    <w:p w14:paraId="77C93758" w14:textId="77777777" w:rsidR="002E3D93" w:rsidRPr="005127AF" w:rsidRDefault="002E3D93"/>
    <w:p w14:paraId="7D5D17C3" w14:textId="77777777" w:rsidR="002E3D93" w:rsidRPr="005127AF" w:rsidRDefault="002E3D93"/>
    <w:p w14:paraId="77658A26" w14:textId="77777777" w:rsidR="002E3D93" w:rsidRPr="005127AF" w:rsidRDefault="002E3D93"/>
    <w:p w14:paraId="0D71CCD1" w14:textId="77777777" w:rsidR="002E3D93" w:rsidRPr="005127AF" w:rsidRDefault="002E3D93"/>
    <w:p w14:paraId="61CB2EE3" w14:textId="77777777" w:rsidR="002E3D93" w:rsidRPr="005127AF" w:rsidRDefault="002E3D93"/>
    <w:p w14:paraId="4AD2A6D0" w14:textId="77777777" w:rsidR="002E3D93" w:rsidRPr="005127AF" w:rsidRDefault="002E3D93"/>
    <w:p w14:paraId="0E564611" w14:textId="77777777" w:rsidR="002E3D93" w:rsidRPr="005127AF" w:rsidRDefault="002E3D93"/>
    <w:p w14:paraId="1ECABF1D" w14:textId="77777777" w:rsidR="002E3D93" w:rsidRPr="005127AF" w:rsidRDefault="002E3D93"/>
    <w:p w14:paraId="63127334" w14:textId="77777777" w:rsidR="002E3D93" w:rsidRPr="005127AF" w:rsidRDefault="002E3D93"/>
    <w:p w14:paraId="55DA9085" w14:textId="77777777" w:rsidR="002E3D93" w:rsidRPr="005127AF" w:rsidRDefault="002E3D93"/>
    <w:p w14:paraId="3CE7171B" w14:textId="77777777" w:rsidR="002E3D93" w:rsidRPr="005127AF" w:rsidRDefault="002E3D93"/>
    <w:p w14:paraId="086E4A04" w14:textId="77777777" w:rsidR="002E3D93" w:rsidRPr="005127AF" w:rsidRDefault="002E3D93"/>
    <w:p w14:paraId="0A1A41D0" w14:textId="77777777" w:rsidR="002E3D93" w:rsidRPr="005127AF" w:rsidRDefault="002E3D93"/>
    <w:p w14:paraId="2C5B918B" w14:textId="77777777" w:rsidR="002E3D93" w:rsidRPr="005127AF" w:rsidRDefault="002E3D93"/>
    <w:p w14:paraId="4FEB5830" w14:textId="77777777" w:rsidR="002E3D93" w:rsidRPr="005127AF" w:rsidRDefault="002E3D93"/>
    <w:p w14:paraId="12A30959" w14:textId="77777777" w:rsidR="002E3D93" w:rsidRPr="005127AF" w:rsidRDefault="002E3D93"/>
    <w:p w14:paraId="13AA61FE" w14:textId="77777777" w:rsidR="002E3D93" w:rsidRPr="005127AF" w:rsidRDefault="002E3D93"/>
    <w:p w14:paraId="0A7E0BC4" w14:textId="77777777" w:rsidR="002E3D93" w:rsidRPr="005127AF" w:rsidRDefault="002E3D93"/>
    <w:p w14:paraId="2096246A" w14:textId="77777777" w:rsidR="002E3D93" w:rsidRPr="005127AF" w:rsidRDefault="005A5634">
      <w:pPr>
        <w:rPr>
          <w:b/>
          <w:bCs/>
        </w:rPr>
      </w:pPr>
      <w:r w:rsidRPr="005127AF">
        <w:t>TURINYS</w:t>
      </w:r>
    </w:p>
    <w:sdt>
      <w:sdtPr>
        <w:rPr>
          <w:rFonts w:ascii="Times New Roman" w:eastAsia="Times New Roman" w:hAnsi="Times New Roman" w:cs="Times New Roman"/>
          <w:color w:val="auto"/>
          <w:sz w:val="22"/>
          <w:szCs w:val="22"/>
          <w:lang w:val="lt" w:eastAsia="lt-LT"/>
        </w:rPr>
        <w:id w:val="-1782710171"/>
        <w:docPartObj>
          <w:docPartGallery w:val="Table of Contents"/>
          <w:docPartUnique/>
        </w:docPartObj>
      </w:sdtPr>
      <w:sdtEndPr>
        <w:rPr>
          <w:b/>
          <w:bCs/>
          <w:noProof/>
        </w:rPr>
      </w:sdtEndPr>
      <w:sdtContent>
        <w:p w14:paraId="77F2C569" w14:textId="686519F3" w:rsidR="00C32012" w:rsidRPr="005127AF" w:rsidRDefault="00C32012">
          <w:pPr>
            <w:pStyle w:val="TOCHeading"/>
          </w:pPr>
        </w:p>
        <w:p w14:paraId="77118C8F" w14:textId="29D3CA69" w:rsidR="00051916" w:rsidRDefault="00C32012">
          <w:pPr>
            <w:pStyle w:val="TOC1"/>
            <w:rPr>
              <w:rFonts w:asciiTheme="minorHAnsi" w:eastAsiaTheme="minorEastAsia" w:hAnsiTheme="minorHAnsi" w:cstheme="minorBidi"/>
              <w:b w:val="0"/>
              <w:bCs w:val="0"/>
              <w:kern w:val="2"/>
              <w:sz w:val="24"/>
              <w:szCs w:val="24"/>
              <w:lang w:val="lt-LT" w:eastAsia="lt-LT"/>
              <w14:ligatures w14:val="standardContextual"/>
            </w:rPr>
          </w:pPr>
          <w:r w:rsidRPr="005127AF">
            <w:fldChar w:fldCharType="begin"/>
          </w:r>
          <w:r w:rsidRPr="005127AF">
            <w:instrText xml:space="preserve"> TOC \o "1-3" \h \z \u </w:instrText>
          </w:r>
          <w:r w:rsidRPr="005127AF">
            <w:fldChar w:fldCharType="separate"/>
          </w:r>
          <w:hyperlink w:anchor="_Toc219925306" w:history="1">
            <w:r w:rsidR="00051916" w:rsidRPr="00960D1F">
              <w:rPr>
                <w:rStyle w:val="Hyperlink"/>
                <w:rFonts w:eastAsiaTheme="majorEastAsia"/>
              </w:rPr>
              <w:t>SUTRUMPINIMAI</w:t>
            </w:r>
            <w:r w:rsidR="00051916">
              <w:rPr>
                <w:webHidden/>
              </w:rPr>
              <w:tab/>
            </w:r>
            <w:r w:rsidR="00051916">
              <w:rPr>
                <w:webHidden/>
              </w:rPr>
              <w:fldChar w:fldCharType="begin"/>
            </w:r>
            <w:r w:rsidR="00051916">
              <w:rPr>
                <w:webHidden/>
              </w:rPr>
              <w:instrText xml:space="preserve"> PAGEREF _Toc219925306 \h </w:instrText>
            </w:r>
            <w:r w:rsidR="00051916">
              <w:rPr>
                <w:webHidden/>
              </w:rPr>
            </w:r>
            <w:r w:rsidR="00051916">
              <w:rPr>
                <w:webHidden/>
              </w:rPr>
              <w:fldChar w:fldCharType="separate"/>
            </w:r>
            <w:r w:rsidR="00051916">
              <w:rPr>
                <w:webHidden/>
              </w:rPr>
              <w:t>3</w:t>
            </w:r>
            <w:r w:rsidR="00051916">
              <w:rPr>
                <w:webHidden/>
              </w:rPr>
              <w:fldChar w:fldCharType="end"/>
            </w:r>
          </w:hyperlink>
        </w:p>
        <w:p w14:paraId="774A323F" w14:textId="19EAE992" w:rsidR="00051916" w:rsidRDefault="00051916">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19925307" w:history="1">
            <w:r w:rsidRPr="00960D1F">
              <w:rPr>
                <w:rStyle w:val="Hyperlink"/>
                <w:rFonts w:eastAsiaTheme="majorEastAsia"/>
              </w:rPr>
              <w:t>PIRKIMO OBJEKTAS</w:t>
            </w:r>
            <w:r>
              <w:rPr>
                <w:webHidden/>
              </w:rPr>
              <w:tab/>
            </w:r>
            <w:r>
              <w:rPr>
                <w:webHidden/>
              </w:rPr>
              <w:fldChar w:fldCharType="begin"/>
            </w:r>
            <w:r>
              <w:rPr>
                <w:webHidden/>
              </w:rPr>
              <w:instrText xml:space="preserve"> PAGEREF _Toc219925307 \h </w:instrText>
            </w:r>
            <w:r>
              <w:rPr>
                <w:webHidden/>
              </w:rPr>
            </w:r>
            <w:r>
              <w:rPr>
                <w:webHidden/>
              </w:rPr>
              <w:fldChar w:fldCharType="separate"/>
            </w:r>
            <w:r>
              <w:rPr>
                <w:webHidden/>
              </w:rPr>
              <w:t>5</w:t>
            </w:r>
            <w:r>
              <w:rPr>
                <w:webHidden/>
              </w:rPr>
              <w:fldChar w:fldCharType="end"/>
            </w:r>
          </w:hyperlink>
        </w:p>
        <w:p w14:paraId="74769518" w14:textId="375D8BC8" w:rsidR="00051916" w:rsidRDefault="00051916">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19925308" w:history="1">
            <w:r w:rsidRPr="00960D1F">
              <w:rPr>
                <w:rStyle w:val="Hyperlink"/>
                <w:rFonts w:eastAsiaTheme="majorEastAsia"/>
              </w:rPr>
              <w:t>ESAMOS SITUACIJOS APRAŠYMAS</w:t>
            </w:r>
            <w:r>
              <w:rPr>
                <w:webHidden/>
              </w:rPr>
              <w:tab/>
            </w:r>
            <w:r>
              <w:rPr>
                <w:webHidden/>
              </w:rPr>
              <w:fldChar w:fldCharType="begin"/>
            </w:r>
            <w:r>
              <w:rPr>
                <w:webHidden/>
              </w:rPr>
              <w:instrText xml:space="preserve"> PAGEREF _Toc219925308 \h </w:instrText>
            </w:r>
            <w:r>
              <w:rPr>
                <w:webHidden/>
              </w:rPr>
            </w:r>
            <w:r>
              <w:rPr>
                <w:webHidden/>
              </w:rPr>
              <w:fldChar w:fldCharType="separate"/>
            </w:r>
            <w:r>
              <w:rPr>
                <w:webHidden/>
              </w:rPr>
              <w:t>6</w:t>
            </w:r>
            <w:r>
              <w:rPr>
                <w:webHidden/>
              </w:rPr>
              <w:fldChar w:fldCharType="end"/>
            </w:r>
          </w:hyperlink>
        </w:p>
        <w:p w14:paraId="04429D74" w14:textId="0FC35FA4" w:rsidR="00051916" w:rsidRDefault="00051916">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19925309" w:history="1">
            <w:r w:rsidRPr="00960D1F">
              <w:rPr>
                <w:rStyle w:val="Hyperlink"/>
                <w:rFonts w:eastAsiaTheme="majorEastAsia"/>
              </w:rPr>
              <w:t>PIRKIMO TIKSLAI IR REZULTATAI</w:t>
            </w:r>
            <w:r>
              <w:rPr>
                <w:webHidden/>
              </w:rPr>
              <w:tab/>
            </w:r>
            <w:r>
              <w:rPr>
                <w:webHidden/>
              </w:rPr>
              <w:fldChar w:fldCharType="begin"/>
            </w:r>
            <w:r>
              <w:rPr>
                <w:webHidden/>
              </w:rPr>
              <w:instrText xml:space="preserve"> PAGEREF _Toc219925309 \h </w:instrText>
            </w:r>
            <w:r>
              <w:rPr>
                <w:webHidden/>
              </w:rPr>
            </w:r>
            <w:r>
              <w:rPr>
                <w:webHidden/>
              </w:rPr>
              <w:fldChar w:fldCharType="separate"/>
            </w:r>
            <w:r>
              <w:rPr>
                <w:webHidden/>
              </w:rPr>
              <w:t>7</w:t>
            </w:r>
            <w:r>
              <w:rPr>
                <w:webHidden/>
              </w:rPr>
              <w:fldChar w:fldCharType="end"/>
            </w:r>
          </w:hyperlink>
        </w:p>
        <w:p w14:paraId="0A9F15A1" w14:textId="0232E427" w:rsidR="00051916" w:rsidRDefault="00051916">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19925310" w:history="1">
            <w:r w:rsidRPr="00960D1F">
              <w:rPr>
                <w:rStyle w:val="Hyperlink"/>
                <w:rFonts w:eastAsiaTheme="majorEastAsia"/>
              </w:rPr>
              <w:t>SPP DIP KONCEPCIJA</w:t>
            </w:r>
            <w:r>
              <w:rPr>
                <w:webHidden/>
              </w:rPr>
              <w:tab/>
            </w:r>
            <w:r>
              <w:rPr>
                <w:webHidden/>
              </w:rPr>
              <w:fldChar w:fldCharType="begin"/>
            </w:r>
            <w:r>
              <w:rPr>
                <w:webHidden/>
              </w:rPr>
              <w:instrText xml:space="preserve"> PAGEREF _Toc219925310 \h </w:instrText>
            </w:r>
            <w:r>
              <w:rPr>
                <w:webHidden/>
              </w:rPr>
            </w:r>
            <w:r>
              <w:rPr>
                <w:webHidden/>
              </w:rPr>
              <w:fldChar w:fldCharType="separate"/>
            </w:r>
            <w:r>
              <w:rPr>
                <w:webHidden/>
              </w:rPr>
              <w:t>8</w:t>
            </w:r>
            <w:r>
              <w:rPr>
                <w:webHidden/>
              </w:rPr>
              <w:fldChar w:fldCharType="end"/>
            </w:r>
          </w:hyperlink>
        </w:p>
        <w:p w14:paraId="140D7498" w14:textId="1B487D8C" w:rsidR="00051916" w:rsidRDefault="00051916">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19925311" w:history="1">
            <w:r w:rsidRPr="00960D1F">
              <w:rPr>
                <w:rStyle w:val="Hyperlink"/>
                <w:rFonts w:eastAsiaTheme="majorEastAsia"/>
              </w:rPr>
              <w:t>FUNKCINIAI REIKALAVIMAI</w:t>
            </w:r>
            <w:r>
              <w:rPr>
                <w:webHidden/>
              </w:rPr>
              <w:tab/>
            </w:r>
            <w:r>
              <w:rPr>
                <w:webHidden/>
              </w:rPr>
              <w:fldChar w:fldCharType="begin"/>
            </w:r>
            <w:r>
              <w:rPr>
                <w:webHidden/>
              </w:rPr>
              <w:instrText xml:space="preserve"> PAGEREF _Toc219925311 \h </w:instrText>
            </w:r>
            <w:r>
              <w:rPr>
                <w:webHidden/>
              </w:rPr>
            </w:r>
            <w:r>
              <w:rPr>
                <w:webHidden/>
              </w:rPr>
              <w:fldChar w:fldCharType="separate"/>
            </w:r>
            <w:r>
              <w:rPr>
                <w:webHidden/>
              </w:rPr>
              <w:t>8</w:t>
            </w:r>
            <w:r>
              <w:rPr>
                <w:webHidden/>
              </w:rPr>
              <w:fldChar w:fldCharType="end"/>
            </w:r>
          </w:hyperlink>
        </w:p>
        <w:p w14:paraId="633E9A0C" w14:textId="2BB8B4C2" w:rsidR="00051916" w:rsidRDefault="00051916">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19925312" w:history="1">
            <w:r w:rsidRPr="00960D1F">
              <w:rPr>
                <w:rStyle w:val="Hyperlink"/>
                <w:rFonts w:eastAsiaTheme="majorEastAsia"/>
                <w:noProof/>
              </w:rPr>
              <w:t>SPP DIP naudotojai</w:t>
            </w:r>
            <w:r>
              <w:rPr>
                <w:noProof/>
                <w:webHidden/>
              </w:rPr>
              <w:tab/>
            </w:r>
            <w:r>
              <w:rPr>
                <w:noProof/>
                <w:webHidden/>
              </w:rPr>
              <w:fldChar w:fldCharType="begin"/>
            </w:r>
            <w:r>
              <w:rPr>
                <w:noProof/>
                <w:webHidden/>
              </w:rPr>
              <w:instrText xml:space="preserve"> PAGEREF _Toc219925312 \h </w:instrText>
            </w:r>
            <w:r>
              <w:rPr>
                <w:noProof/>
                <w:webHidden/>
              </w:rPr>
            </w:r>
            <w:r>
              <w:rPr>
                <w:noProof/>
                <w:webHidden/>
              </w:rPr>
              <w:fldChar w:fldCharType="separate"/>
            </w:r>
            <w:r>
              <w:rPr>
                <w:noProof/>
                <w:webHidden/>
              </w:rPr>
              <w:t>8</w:t>
            </w:r>
            <w:r>
              <w:rPr>
                <w:noProof/>
                <w:webHidden/>
              </w:rPr>
              <w:fldChar w:fldCharType="end"/>
            </w:r>
          </w:hyperlink>
        </w:p>
        <w:p w14:paraId="73A8AC5A" w14:textId="2BFDAADD" w:rsidR="00051916" w:rsidRDefault="00051916">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19925313" w:history="1">
            <w:r w:rsidRPr="00960D1F">
              <w:rPr>
                <w:rStyle w:val="Hyperlink"/>
                <w:rFonts w:eastAsiaTheme="majorEastAsia"/>
                <w:noProof/>
              </w:rPr>
              <w:t>Bendri reikalavimai SPP DIP</w:t>
            </w:r>
            <w:r>
              <w:rPr>
                <w:noProof/>
                <w:webHidden/>
              </w:rPr>
              <w:tab/>
            </w:r>
            <w:r>
              <w:rPr>
                <w:noProof/>
                <w:webHidden/>
              </w:rPr>
              <w:fldChar w:fldCharType="begin"/>
            </w:r>
            <w:r>
              <w:rPr>
                <w:noProof/>
                <w:webHidden/>
              </w:rPr>
              <w:instrText xml:space="preserve"> PAGEREF _Toc219925313 \h </w:instrText>
            </w:r>
            <w:r>
              <w:rPr>
                <w:noProof/>
                <w:webHidden/>
              </w:rPr>
            </w:r>
            <w:r>
              <w:rPr>
                <w:noProof/>
                <w:webHidden/>
              </w:rPr>
              <w:fldChar w:fldCharType="separate"/>
            </w:r>
            <w:r>
              <w:rPr>
                <w:noProof/>
                <w:webHidden/>
              </w:rPr>
              <w:t>8</w:t>
            </w:r>
            <w:r>
              <w:rPr>
                <w:noProof/>
                <w:webHidden/>
              </w:rPr>
              <w:fldChar w:fldCharType="end"/>
            </w:r>
          </w:hyperlink>
        </w:p>
        <w:p w14:paraId="28E8EB6A" w14:textId="708C99F9" w:rsidR="00051916" w:rsidRDefault="00051916">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19925314" w:history="1">
            <w:r w:rsidRPr="00960D1F">
              <w:rPr>
                <w:rStyle w:val="Hyperlink"/>
                <w:rFonts w:eastAsiaTheme="majorEastAsia"/>
                <w:noProof/>
              </w:rPr>
              <w:t>Bendri reikalavimai DI pokalbių robotams</w:t>
            </w:r>
            <w:r>
              <w:rPr>
                <w:noProof/>
                <w:webHidden/>
              </w:rPr>
              <w:tab/>
            </w:r>
            <w:r>
              <w:rPr>
                <w:noProof/>
                <w:webHidden/>
              </w:rPr>
              <w:fldChar w:fldCharType="begin"/>
            </w:r>
            <w:r>
              <w:rPr>
                <w:noProof/>
                <w:webHidden/>
              </w:rPr>
              <w:instrText xml:space="preserve"> PAGEREF _Toc219925314 \h </w:instrText>
            </w:r>
            <w:r>
              <w:rPr>
                <w:noProof/>
                <w:webHidden/>
              </w:rPr>
            </w:r>
            <w:r>
              <w:rPr>
                <w:noProof/>
                <w:webHidden/>
              </w:rPr>
              <w:fldChar w:fldCharType="separate"/>
            </w:r>
            <w:r>
              <w:rPr>
                <w:noProof/>
                <w:webHidden/>
              </w:rPr>
              <w:t>12</w:t>
            </w:r>
            <w:r>
              <w:rPr>
                <w:noProof/>
                <w:webHidden/>
              </w:rPr>
              <w:fldChar w:fldCharType="end"/>
            </w:r>
          </w:hyperlink>
        </w:p>
        <w:p w14:paraId="0A9BF895" w14:textId="436A7B63" w:rsidR="00051916" w:rsidRDefault="00051916">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19925315" w:history="1">
            <w:r w:rsidRPr="00960D1F">
              <w:rPr>
                <w:rStyle w:val="Hyperlink"/>
                <w:rFonts w:eastAsiaTheme="majorEastAsia"/>
                <w:noProof/>
              </w:rPr>
              <w:t>VSSA aktualių teisės aktų žinių bazė</w:t>
            </w:r>
            <w:r>
              <w:rPr>
                <w:noProof/>
                <w:webHidden/>
              </w:rPr>
              <w:tab/>
            </w:r>
            <w:r>
              <w:rPr>
                <w:noProof/>
                <w:webHidden/>
              </w:rPr>
              <w:fldChar w:fldCharType="begin"/>
            </w:r>
            <w:r>
              <w:rPr>
                <w:noProof/>
                <w:webHidden/>
              </w:rPr>
              <w:instrText xml:space="preserve"> PAGEREF _Toc219925315 \h </w:instrText>
            </w:r>
            <w:r>
              <w:rPr>
                <w:noProof/>
                <w:webHidden/>
              </w:rPr>
            </w:r>
            <w:r>
              <w:rPr>
                <w:noProof/>
                <w:webHidden/>
              </w:rPr>
              <w:fldChar w:fldCharType="separate"/>
            </w:r>
            <w:r>
              <w:rPr>
                <w:noProof/>
                <w:webHidden/>
              </w:rPr>
              <w:t>13</w:t>
            </w:r>
            <w:r>
              <w:rPr>
                <w:noProof/>
                <w:webHidden/>
              </w:rPr>
              <w:fldChar w:fldCharType="end"/>
            </w:r>
          </w:hyperlink>
        </w:p>
        <w:p w14:paraId="1C9C3303" w14:textId="613BEF65" w:rsidR="00051916" w:rsidRDefault="00051916">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19925316" w:history="1">
            <w:r w:rsidRPr="00960D1F">
              <w:rPr>
                <w:rStyle w:val="Hyperlink"/>
                <w:rFonts w:eastAsiaTheme="majorEastAsia"/>
                <w:noProof/>
              </w:rPr>
              <w:t>SPP bendrųjų žinių bazė</w:t>
            </w:r>
            <w:r>
              <w:rPr>
                <w:noProof/>
                <w:webHidden/>
              </w:rPr>
              <w:tab/>
            </w:r>
            <w:r>
              <w:rPr>
                <w:noProof/>
                <w:webHidden/>
              </w:rPr>
              <w:fldChar w:fldCharType="begin"/>
            </w:r>
            <w:r>
              <w:rPr>
                <w:noProof/>
                <w:webHidden/>
              </w:rPr>
              <w:instrText xml:space="preserve"> PAGEREF _Toc219925316 \h </w:instrText>
            </w:r>
            <w:r>
              <w:rPr>
                <w:noProof/>
                <w:webHidden/>
              </w:rPr>
            </w:r>
            <w:r>
              <w:rPr>
                <w:noProof/>
                <w:webHidden/>
              </w:rPr>
              <w:fldChar w:fldCharType="separate"/>
            </w:r>
            <w:r>
              <w:rPr>
                <w:noProof/>
                <w:webHidden/>
              </w:rPr>
              <w:t>14</w:t>
            </w:r>
            <w:r>
              <w:rPr>
                <w:noProof/>
                <w:webHidden/>
              </w:rPr>
              <w:fldChar w:fldCharType="end"/>
            </w:r>
          </w:hyperlink>
        </w:p>
        <w:p w14:paraId="2F5DCD7D" w14:textId="04AB40C8" w:rsidR="00051916" w:rsidRDefault="00051916">
          <w:pPr>
            <w:pStyle w:val="TOC2"/>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19925317" w:history="1">
            <w:r w:rsidRPr="00960D1F">
              <w:rPr>
                <w:rStyle w:val="Hyperlink"/>
                <w:rFonts w:eastAsiaTheme="majorEastAsia"/>
                <w:noProof/>
              </w:rPr>
              <w:t>SPP išorinių naudotojų pokalbių robotai</w:t>
            </w:r>
            <w:r>
              <w:rPr>
                <w:noProof/>
                <w:webHidden/>
              </w:rPr>
              <w:tab/>
            </w:r>
            <w:r>
              <w:rPr>
                <w:noProof/>
                <w:webHidden/>
              </w:rPr>
              <w:fldChar w:fldCharType="begin"/>
            </w:r>
            <w:r>
              <w:rPr>
                <w:noProof/>
                <w:webHidden/>
              </w:rPr>
              <w:instrText xml:space="preserve"> PAGEREF _Toc219925317 \h </w:instrText>
            </w:r>
            <w:r>
              <w:rPr>
                <w:noProof/>
                <w:webHidden/>
              </w:rPr>
            </w:r>
            <w:r>
              <w:rPr>
                <w:noProof/>
                <w:webHidden/>
              </w:rPr>
              <w:fldChar w:fldCharType="separate"/>
            </w:r>
            <w:r>
              <w:rPr>
                <w:noProof/>
                <w:webHidden/>
              </w:rPr>
              <w:t>14</w:t>
            </w:r>
            <w:r>
              <w:rPr>
                <w:noProof/>
                <w:webHidden/>
              </w:rPr>
              <w:fldChar w:fldCharType="end"/>
            </w:r>
          </w:hyperlink>
        </w:p>
        <w:p w14:paraId="3CA0EE41" w14:textId="256B6192" w:rsidR="00051916" w:rsidRDefault="00051916">
          <w:pPr>
            <w:pStyle w:val="TOC3"/>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19925318" w:history="1">
            <w:r w:rsidRPr="00960D1F">
              <w:rPr>
                <w:rStyle w:val="Hyperlink"/>
                <w:rFonts w:eastAsiaTheme="majorEastAsia"/>
                <w:noProof/>
              </w:rPr>
              <w:t>SPP paslaugų gavėjų pokalbių robotas</w:t>
            </w:r>
            <w:r>
              <w:rPr>
                <w:noProof/>
                <w:webHidden/>
              </w:rPr>
              <w:tab/>
            </w:r>
            <w:r>
              <w:rPr>
                <w:noProof/>
                <w:webHidden/>
              </w:rPr>
              <w:fldChar w:fldCharType="begin"/>
            </w:r>
            <w:r>
              <w:rPr>
                <w:noProof/>
                <w:webHidden/>
              </w:rPr>
              <w:instrText xml:space="preserve"> PAGEREF _Toc219925318 \h </w:instrText>
            </w:r>
            <w:r>
              <w:rPr>
                <w:noProof/>
                <w:webHidden/>
              </w:rPr>
            </w:r>
            <w:r>
              <w:rPr>
                <w:noProof/>
                <w:webHidden/>
              </w:rPr>
              <w:fldChar w:fldCharType="separate"/>
            </w:r>
            <w:r>
              <w:rPr>
                <w:noProof/>
                <w:webHidden/>
              </w:rPr>
              <w:t>15</w:t>
            </w:r>
            <w:r>
              <w:rPr>
                <w:noProof/>
                <w:webHidden/>
              </w:rPr>
              <w:fldChar w:fldCharType="end"/>
            </w:r>
          </w:hyperlink>
        </w:p>
        <w:p w14:paraId="04E11626" w14:textId="2493AD14" w:rsidR="00051916" w:rsidRDefault="00051916">
          <w:pPr>
            <w:pStyle w:val="TOC3"/>
            <w:tabs>
              <w:tab w:val="right" w:leader="dot" w:pos="10529"/>
            </w:tabs>
            <w:rPr>
              <w:rFonts w:asciiTheme="minorHAnsi" w:eastAsiaTheme="minorEastAsia" w:hAnsiTheme="minorHAnsi" w:cstheme="minorBidi"/>
              <w:noProof/>
              <w:kern w:val="2"/>
              <w:sz w:val="24"/>
              <w:szCs w:val="24"/>
              <w:lang w:val="lt-LT"/>
              <w14:ligatures w14:val="standardContextual"/>
            </w:rPr>
          </w:pPr>
          <w:hyperlink w:anchor="_Toc219925319" w:history="1">
            <w:r w:rsidRPr="00960D1F">
              <w:rPr>
                <w:rStyle w:val="Hyperlink"/>
                <w:rFonts w:eastAsiaTheme="majorEastAsia"/>
                <w:noProof/>
              </w:rPr>
              <w:t>SPP paslaugas teikiančios institucijos pokalbių robotas</w:t>
            </w:r>
            <w:r>
              <w:rPr>
                <w:noProof/>
                <w:webHidden/>
              </w:rPr>
              <w:tab/>
            </w:r>
            <w:r>
              <w:rPr>
                <w:noProof/>
                <w:webHidden/>
              </w:rPr>
              <w:fldChar w:fldCharType="begin"/>
            </w:r>
            <w:r>
              <w:rPr>
                <w:noProof/>
                <w:webHidden/>
              </w:rPr>
              <w:instrText xml:space="preserve"> PAGEREF _Toc219925319 \h </w:instrText>
            </w:r>
            <w:r>
              <w:rPr>
                <w:noProof/>
                <w:webHidden/>
              </w:rPr>
            </w:r>
            <w:r>
              <w:rPr>
                <w:noProof/>
                <w:webHidden/>
              </w:rPr>
              <w:fldChar w:fldCharType="separate"/>
            </w:r>
            <w:r>
              <w:rPr>
                <w:noProof/>
                <w:webHidden/>
              </w:rPr>
              <w:t>15</w:t>
            </w:r>
            <w:r>
              <w:rPr>
                <w:noProof/>
                <w:webHidden/>
              </w:rPr>
              <w:fldChar w:fldCharType="end"/>
            </w:r>
          </w:hyperlink>
        </w:p>
        <w:p w14:paraId="4A1B5DCF" w14:textId="1705DD6A" w:rsidR="00051916" w:rsidRDefault="00051916">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19925320" w:history="1">
            <w:r w:rsidRPr="00960D1F">
              <w:rPr>
                <w:rStyle w:val="Hyperlink"/>
                <w:rFonts w:eastAsiaTheme="majorEastAsia"/>
              </w:rPr>
              <w:t>REIKALAVIMAI STANDARTINIŲ BENDROSIOS PASKIRTIES DI MODELIŲ RESURSAMS</w:t>
            </w:r>
            <w:r>
              <w:rPr>
                <w:webHidden/>
              </w:rPr>
              <w:tab/>
            </w:r>
            <w:r>
              <w:rPr>
                <w:webHidden/>
              </w:rPr>
              <w:fldChar w:fldCharType="begin"/>
            </w:r>
            <w:r>
              <w:rPr>
                <w:webHidden/>
              </w:rPr>
              <w:instrText xml:space="preserve"> PAGEREF _Toc219925320 \h </w:instrText>
            </w:r>
            <w:r>
              <w:rPr>
                <w:webHidden/>
              </w:rPr>
            </w:r>
            <w:r>
              <w:rPr>
                <w:webHidden/>
              </w:rPr>
              <w:fldChar w:fldCharType="separate"/>
            </w:r>
            <w:r>
              <w:rPr>
                <w:webHidden/>
              </w:rPr>
              <w:t>16</w:t>
            </w:r>
            <w:r>
              <w:rPr>
                <w:webHidden/>
              </w:rPr>
              <w:fldChar w:fldCharType="end"/>
            </w:r>
          </w:hyperlink>
        </w:p>
        <w:p w14:paraId="16EABC46" w14:textId="7C372992" w:rsidR="00051916" w:rsidRDefault="00051916">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19925321" w:history="1">
            <w:r w:rsidRPr="00960D1F">
              <w:rPr>
                <w:rStyle w:val="Hyperlink"/>
                <w:rFonts w:eastAsiaTheme="majorEastAsia"/>
              </w:rPr>
              <w:t>REIKALAVIMAI PASLAUGŲ TEIKIMUI</w:t>
            </w:r>
            <w:r>
              <w:rPr>
                <w:webHidden/>
              </w:rPr>
              <w:tab/>
            </w:r>
            <w:r>
              <w:rPr>
                <w:webHidden/>
              </w:rPr>
              <w:fldChar w:fldCharType="begin"/>
            </w:r>
            <w:r>
              <w:rPr>
                <w:webHidden/>
              </w:rPr>
              <w:instrText xml:space="preserve"> PAGEREF _Toc219925321 \h </w:instrText>
            </w:r>
            <w:r>
              <w:rPr>
                <w:webHidden/>
              </w:rPr>
            </w:r>
            <w:r>
              <w:rPr>
                <w:webHidden/>
              </w:rPr>
              <w:fldChar w:fldCharType="separate"/>
            </w:r>
            <w:r>
              <w:rPr>
                <w:webHidden/>
              </w:rPr>
              <w:t>17</w:t>
            </w:r>
            <w:r>
              <w:rPr>
                <w:webHidden/>
              </w:rPr>
              <w:fldChar w:fldCharType="end"/>
            </w:r>
          </w:hyperlink>
        </w:p>
        <w:p w14:paraId="46457663" w14:textId="7B3AB029" w:rsidR="00051916" w:rsidRDefault="00051916">
          <w:pPr>
            <w:pStyle w:val="TOC1"/>
            <w:rPr>
              <w:rFonts w:asciiTheme="minorHAnsi" w:eastAsiaTheme="minorEastAsia" w:hAnsiTheme="minorHAnsi" w:cstheme="minorBidi"/>
              <w:b w:val="0"/>
              <w:bCs w:val="0"/>
              <w:kern w:val="2"/>
              <w:sz w:val="24"/>
              <w:szCs w:val="24"/>
              <w:lang w:val="lt-LT" w:eastAsia="lt-LT"/>
              <w14:ligatures w14:val="standardContextual"/>
            </w:rPr>
          </w:pPr>
          <w:hyperlink w:anchor="_Toc219925322" w:history="1">
            <w:r w:rsidRPr="00960D1F">
              <w:rPr>
                <w:rStyle w:val="Hyperlink"/>
                <w:rFonts w:eastAsiaTheme="majorEastAsia"/>
              </w:rPr>
              <w:t>REIKALAVIMAI SPP DIP PROTOTIPO DEMONSTRAVIMUI</w:t>
            </w:r>
            <w:r>
              <w:rPr>
                <w:webHidden/>
              </w:rPr>
              <w:tab/>
            </w:r>
            <w:r>
              <w:rPr>
                <w:webHidden/>
              </w:rPr>
              <w:fldChar w:fldCharType="begin"/>
            </w:r>
            <w:r>
              <w:rPr>
                <w:webHidden/>
              </w:rPr>
              <w:instrText xml:space="preserve"> PAGEREF _Toc219925322 \h </w:instrText>
            </w:r>
            <w:r>
              <w:rPr>
                <w:webHidden/>
              </w:rPr>
            </w:r>
            <w:r>
              <w:rPr>
                <w:webHidden/>
              </w:rPr>
              <w:fldChar w:fldCharType="separate"/>
            </w:r>
            <w:r>
              <w:rPr>
                <w:webHidden/>
              </w:rPr>
              <w:t>19</w:t>
            </w:r>
            <w:r>
              <w:rPr>
                <w:webHidden/>
              </w:rPr>
              <w:fldChar w:fldCharType="end"/>
            </w:r>
          </w:hyperlink>
        </w:p>
        <w:p w14:paraId="378C3958" w14:textId="71DB8D34" w:rsidR="00C32012" w:rsidRPr="005127AF" w:rsidRDefault="00C32012">
          <w:r w:rsidRPr="005127AF">
            <w:rPr>
              <w:b/>
              <w:bCs/>
              <w:noProof/>
            </w:rPr>
            <w:fldChar w:fldCharType="end"/>
          </w:r>
        </w:p>
      </w:sdtContent>
    </w:sdt>
    <w:p w14:paraId="53A8D21C" w14:textId="77777777" w:rsidR="002E3D93" w:rsidRPr="005127AF" w:rsidRDefault="002E3D93"/>
    <w:p w14:paraId="0E91509F" w14:textId="77777777" w:rsidR="002E3D93" w:rsidRPr="005127AF" w:rsidRDefault="002E3D93"/>
    <w:p w14:paraId="77CE8C12" w14:textId="77777777" w:rsidR="002E3D93" w:rsidRPr="005127AF" w:rsidRDefault="002E3D93"/>
    <w:p w14:paraId="49E0841A" w14:textId="77777777" w:rsidR="002E3D93" w:rsidRPr="005127AF" w:rsidRDefault="005A5634">
      <w:r w:rsidRPr="005127AF">
        <w:br w:type="page"/>
      </w:r>
    </w:p>
    <w:p w14:paraId="4538B322" w14:textId="77777777" w:rsidR="002E3D93" w:rsidRPr="005127AF" w:rsidRDefault="005A5634">
      <w:pPr>
        <w:pStyle w:val="Heading1"/>
        <w:rPr>
          <w:b/>
          <w:bCs/>
          <w:color w:val="000000"/>
          <w:sz w:val="24"/>
          <w:szCs w:val="24"/>
        </w:rPr>
      </w:pPr>
      <w:bookmarkStart w:id="0" w:name="_Toc219925306"/>
      <w:r w:rsidRPr="005127AF">
        <w:t>SUTRUMPINIMAI</w:t>
      </w:r>
      <w:bookmarkEnd w:id="0"/>
    </w:p>
    <w:p w14:paraId="2B3D0974" w14:textId="77777777" w:rsidR="002E3D93" w:rsidRPr="005127AF" w:rsidRDefault="005A5634">
      <w:bookmarkStart w:id="1" w:name="_heading=h.jdo3thiy6mxg" w:colFirst="0" w:colLast="0"/>
      <w:bookmarkEnd w:id="1"/>
      <w:r w:rsidRPr="005127AF">
        <w:t>Lentelė 1. Dokumente naudojami sutrumpinimai</w:t>
      </w:r>
    </w:p>
    <w:tbl>
      <w:tblPr>
        <w:tblStyle w:val="a3"/>
        <w:tblW w:w="10451" w:type="dxa"/>
        <w:tblLayout w:type="fixed"/>
        <w:tblLook w:val="0400" w:firstRow="0" w:lastRow="0" w:firstColumn="0" w:lastColumn="0" w:noHBand="0" w:noVBand="1"/>
      </w:tblPr>
      <w:tblGrid>
        <w:gridCol w:w="2265"/>
        <w:gridCol w:w="8186"/>
      </w:tblGrid>
      <w:tr w:rsidR="002E3D93" w:rsidRPr="005127AF" w14:paraId="4C1F5D8F" w14:textId="77777777">
        <w:trPr>
          <w:tblHeader/>
        </w:trPr>
        <w:tc>
          <w:tcPr>
            <w:tcW w:w="2265" w:type="dxa"/>
            <w:tcBorders>
              <w:top w:val="single" w:sz="4" w:space="0" w:color="404040"/>
              <w:left w:val="single" w:sz="4" w:space="0" w:color="404040"/>
              <w:bottom w:val="single" w:sz="4" w:space="0" w:color="404040"/>
              <w:right w:val="single" w:sz="4" w:space="0" w:color="404040"/>
            </w:tcBorders>
            <w:shd w:val="clear" w:color="auto" w:fill="D9D9D9"/>
            <w:tcMar>
              <w:top w:w="57" w:type="dxa"/>
              <w:left w:w="113" w:type="dxa"/>
              <w:bottom w:w="0" w:type="dxa"/>
              <w:right w:w="113" w:type="dxa"/>
            </w:tcMar>
          </w:tcPr>
          <w:p w14:paraId="5FA06268" w14:textId="77777777" w:rsidR="002E3D93" w:rsidRPr="005127AF" w:rsidRDefault="005A5634">
            <w:r w:rsidRPr="005127AF">
              <w:t>Sąvoka / sutrumpinimas</w:t>
            </w:r>
          </w:p>
        </w:tc>
        <w:tc>
          <w:tcPr>
            <w:tcW w:w="8186" w:type="dxa"/>
            <w:tcBorders>
              <w:top w:val="single" w:sz="4" w:space="0" w:color="404040"/>
              <w:left w:val="single" w:sz="4" w:space="0" w:color="404040"/>
              <w:bottom w:val="single" w:sz="4" w:space="0" w:color="404040"/>
              <w:right w:val="single" w:sz="4" w:space="0" w:color="404040"/>
            </w:tcBorders>
            <w:shd w:val="clear" w:color="auto" w:fill="D9D9D9"/>
            <w:tcMar>
              <w:top w:w="57" w:type="dxa"/>
              <w:left w:w="113" w:type="dxa"/>
              <w:bottom w:w="0" w:type="dxa"/>
              <w:right w:w="113" w:type="dxa"/>
            </w:tcMar>
          </w:tcPr>
          <w:p w14:paraId="26EC239F" w14:textId="77777777" w:rsidR="002E3D93" w:rsidRPr="005127AF" w:rsidRDefault="005A5634">
            <w:r w:rsidRPr="005127AF">
              <w:t>Paaiškinimas</w:t>
            </w:r>
          </w:p>
        </w:tc>
      </w:tr>
      <w:tr w:rsidR="002E3D93" w:rsidRPr="005127AF" w14:paraId="464B0F8C"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6A5505C6" w14:textId="77777777" w:rsidR="002E3D93" w:rsidRPr="005127AF" w:rsidRDefault="005A5634">
            <w:r w:rsidRPr="005127AF">
              <w:t>Tiekėjas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5ACB5A10" w14:textId="77777777" w:rsidR="002E3D93" w:rsidRPr="005127AF" w:rsidRDefault="005A5634">
            <w:r w:rsidRPr="005127AF">
              <w:t>Paslaugų teikėjas, teikiantis integracinių komponentų specifikavimo, sukūrimo ir diegimo paslaugas</w:t>
            </w:r>
          </w:p>
        </w:tc>
      </w:tr>
      <w:tr w:rsidR="002E3D93" w:rsidRPr="005127AF" w14:paraId="67046CC3"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48A051BD" w14:textId="77777777" w:rsidR="002E3D93" w:rsidRPr="005127AF" w:rsidRDefault="005A5634">
            <w:r w:rsidRPr="005127AF">
              <w:t>VSSA / Užsakovas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496C9E5F" w14:textId="77777777" w:rsidR="002E3D93" w:rsidRPr="005127AF" w:rsidRDefault="005A5634">
            <w:r w:rsidRPr="005127AF">
              <w:t>Valstybinė skaitmeninių sprendimų agentūra</w:t>
            </w:r>
          </w:p>
        </w:tc>
      </w:tr>
      <w:tr w:rsidR="002E3D93" w:rsidRPr="005127AF" w14:paraId="6296CF2E"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2FCD7545" w14:textId="77777777" w:rsidR="002E3D93" w:rsidRPr="005127AF" w:rsidRDefault="005A5634">
            <w:r w:rsidRPr="005127AF">
              <w:t>Šalys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78189847" w14:textId="77777777" w:rsidR="002E3D93" w:rsidRPr="005127AF" w:rsidRDefault="005A5634">
            <w:r w:rsidRPr="005127AF">
              <w:t>Tiekėjas ir Užsakovas</w:t>
            </w:r>
          </w:p>
        </w:tc>
      </w:tr>
      <w:tr w:rsidR="002E3D93" w:rsidRPr="005127AF" w14:paraId="32322CE9"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4E970D6C" w14:textId="77777777" w:rsidR="002E3D93" w:rsidRPr="005127AF" w:rsidRDefault="005A5634">
            <w:r w:rsidRPr="005127AF">
              <w:t>Sutartis</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13EACFCA" w14:textId="77777777" w:rsidR="002E3D93" w:rsidRPr="005127AF" w:rsidRDefault="005A5634">
            <w:r w:rsidRPr="005127AF">
              <w:t>Šioje techninėje specifikacijoje aprašytų paslaugų teikimo sutartis tarp Užsakovo ir Tiekėjo</w:t>
            </w:r>
          </w:p>
        </w:tc>
      </w:tr>
      <w:tr w:rsidR="002E3D93" w:rsidRPr="005127AF" w14:paraId="27EC59BD"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49F1A6C8" w14:textId="77777777" w:rsidR="002E3D93" w:rsidRPr="005127AF" w:rsidRDefault="005A5634">
            <w:r w:rsidRPr="005127AF">
              <w:t>VIISP</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56983314" w14:textId="77777777" w:rsidR="002E3D93" w:rsidRPr="005127AF" w:rsidRDefault="005A5634">
            <w:r w:rsidRPr="005127AF">
              <w:t>Valstybės informacinių išteklių sąveikumo platforma</w:t>
            </w:r>
          </w:p>
        </w:tc>
      </w:tr>
      <w:tr w:rsidR="002E3D93" w:rsidRPr="005127AF" w14:paraId="2ACA92E5"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313B6879" w14:textId="77777777" w:rsidR="002E3D93" w:rsidRPr="005127AF" w:rsidRDefault="005A5634">
            <w:r w:rsidRPr="005127AF">
              <w:t>SPK</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4F23C85E" w14:textId="77777777" w:rsidR="002E3D93" w:rsidRPr="005127AF" w:rsidRDefault="005A5634">
            <w:r w:rsidRPr="005127AF">
              <w:t>Skaitmeninių paslaugų katalogas</w:t>
            </w:r>
          </w:p>
        </w:tc>
      </w:tr>
      <w:tr w:rsidR="002E3D93" w:rsidRPr="005127AF" w14:paraId="34218DC1" w14:textId="77777777">
        <w:tc>
          <w:tcPr>
            <w:tcW w:w="2265"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38721F60" w14:textId="77777777" w:rsidR="002E3D93" w:rsidRPr="005127AF" w:rsidRDefault="005A5634">
            <w:r w:rsidRPr="005127AF">
              <w:t>SPP</w:t>
            </w:r>
          </w:p>
        </w:tc>
        <w:tc>
          <w:tcPr>
            <w:tcW w:w="8186" w:type="dxa"/>
            <w:tcBorders>
              <w:top w:val="single" w:sz="4" w:space="0" w:color="404040"/>
              <w:left w:val="single" w:sz="4" w:space="0" w:color="404040"/>
              <w:bottom w:val="single" w:sz="4" w:space="0" w:color="404040"/>
              <w:right w:val="single" w:sz="4" w:space="0" w:color="404040"/>
            </w:tcBorders>
            <w:tcMar>
              <w:top w:w="57" w:type="dxa"/>
              <w:left w:w="113" w:type="dxa"/>
              <w:bottom w:w="0" w:type="dxa"/>
              <w:right w:w="113" w:type="dxa"/>
            </w:tcMar>
          </w:tcPr>
          <w:p w14:paraId="0D2A8AF5" w14:textId="77777777" w:rsidR="002E3D93" w:rsidRPr="005127AF" w:rsidRDefault="005A5634">
            <w:r w:rsidRPr="005127AF">
              <w:t>Skaitmeninių paslaugų platforma</w:t>
            </w:r>
          </w:p>
        </w:tc>
      </w:tr>
      <w:tr w:rsidR="002E3D93" w:rsidRPr="005127AF" w14:paraId="56076573"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647FA29" w14:textId="77777777" w:rsidR="002E3D93" w:rsidRPr="005127AF" w:rsidRDefault="005A5634">
            <w:r w:rsidRPr="005127AF">
              <w:t>SPP CORE</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1254B098" w14:textId="77777777" w:rsidR="002E3D93" w:rsidRPr="005127AF" w:rsidRDefault="005A5634">
            <w:r w:rsidRPr="005127AF">
              <w:t>Skaitmeninių paslaugų platformos branduolys, valdantis paslaugų modelius ir paslaugų teikimo procesus bei integracijas su išorinėmis sistemomis</w:t>
            </w:r>
          </w:p>
        </w:tc>
      </w:tr>
      <w:tr w:rsidR="002E3D93" w:rsidRPr="005127AF" w14:paraId="318572F6"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74CBC963" w14:textId="77777777" w:rsidR="002E3D93" w:rsidRPr="005127AF" w:rsidRDefault="005A5634">
            <w:r w:rsidRPr="005127AF">
              <w:t>AP / TN</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48F9C849" w14:textId="77777777" w:rsidR="002E3D93" w:rsidRPr="005127AF" w:rsidRDefault="005A5634">
            <w:r w:rsidRPr="005127AF">
              <w:t>Autentifikavimo posistemė, Tapatybės nustatymo paslauga</w:t>
            </w:r>
          </w:p>
        </w:tc>
      </w:tr>
      <w:tr w:rsidR="002E3D93" w:rsidRPr="005127AF" w14:paraId="3B56D905"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6798040F" w14:textId="77777777" w:rsidR="002E3D93" w:rsidRPr="005127AF" w:rsidRDefault="005A5634">
            <w:r w:rsidRPr="005127AF">
              <w:t>API GW</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4DE0923C" w14:textId="77777777" w:rsidR="002E3D93" w:rsidRPr="005127AF" w:rsidRDefault="005A5634">
            <w:r w:rsidRPr="005127AF">
              <w:t>API Vartai (ang. API Gateway), VSSA valdoma integracinių programinių sąsajų valdymo platforma Gravitee.io</w:t>
            </w:r>
          </w:p>
        </w:tc>
      </w:tr>
      <w:tr w:rsidR="002E3D93" w:rsidRPr="005127AF" w14:paraId="0137F478"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DD06AC3" w14:textId="77777777" w:rsidR="002E3D93" w:rsidRPr="005127AF" w:rsidRDefault="005A5634">
            <w:r w:rsidRPr="005127AF">
              <w:t>GIT</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F9C7B6E" w14:textId="77777777" w:rsidR="002E3D93" w:rsidRPr="005127AF" w:rsidRDefault="005A5634">
            <w:r w:rsidRPr="005127AF">
              <w:t>VSSA valdoma išeities kodo ir versijų valdymo platforma Microsoft Github</w:t>
            </w:r>
          </w:p>
        </w:tc>
      </w:tr>
      <w:tr w:rsidR="002E3D93" w:rsidRPr="005127AF" w14:paraId="62003ADD" w14:textId="77777777">
        <w:trPr>
          <w:trHeight w:val="300"/>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5AAA5A56" w14:textId="77777777" w:rsidR="002E3D93" w:rsidRPr="005127AF" w:rsidRDefault="005A5634">
            <w:r w:rsidRPr="005127AF">
              <w:t>DI</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54587EAB" w14:textId="77777777" w:rsidR="002E3D93" w:rsidRPr="005127AF" w:rsidRDefault="005A5634">
            <w:r w:rsidRPr="005127AF">
              <w:t>Dirbtinis intelektas</w:t>
            </w:r>
          </w:p>
        </w:tc>
      </w:tr>
      <w:tr w:rsidR="002E3D93" w:rsidRPr="005127AF" w14:paraId="51A35D9E"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3DDF1AD5" w14:textId="77777777" w:rsidR="002E3D93" w:rsidRPr="005127AF" w:rsidRDefault="005A5634">
            <w:r w:rsidRPr="005127AF">
              <w:t>DIP</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33154275" w14:textId="77777777" w:rsidR="002E3D93" w:rsidRPr="005127AF" w:rsidRDefault="005A5634">
            <w:r w:rsidRPr="005127AF">
              <w:t>Dirbtinio intelekto posistemė</w:t>
            </w:r>
          </w:p>
        </w:tc>
      </w:tr>
      <w:tr w:rsidR="002E3D93" w:rsidRPr="005127AF" w14:paraId="031C1CC6"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034B4B72" w14:textId="77777777" w:rsidR="002E3D93" w:rsidRPr="005127AF" w:rsidRDefault="005A5634">
            <w:r w:rsidRPr="005127AF">
              <w:t>DI modelis / LLM / GPAI</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7A9A0E1B" w14:textId="77777777" w:rsidR="002E3D93" w:rsidRPr="005127AF" w:rsidRDefault="005A5634">
            <w:r w:rsidRPr="005127AF">
              <w:t xml:space="preserve">Bendros paskirties dirbtinio intelekto didelis natūralios kalbos modelis, angl. Large Language Model (LLM), General Purpose Artificial Intelligence (GPAI) </w:t>
            </w:r>
          </w:p>
        </w:tc>
      </w:tr>
      <w:tr w:rsidR="002E3D93" w:rsidRPr="005127AF" w14:paraId="645862E6"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68887ED1" w14:textId="77777777" w:rsidR="002E3D93" w:rsidRPr="005127AF" w:rsidRDefault="005A5634">
            <w:r w:rsidRPr="005127AF">
              <w:t>Pokalbių robotas / Agentas / Asistentas</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5775FC2E" w14:textId="77777777" w:rsidR="002E3D93" w:rsidRPr="005127AF" w:rsidRDefault="005A5634">
            <w:r w:rsidRPr="005127AF">
              <w:t>Klausimų - atsakymų modulis, leidžiantis vykdyti dialogą su DI modeliu natūralios kalbos būdu</w:t>
            </w:r>
          </w:p>
        </w:tc>
      </w:tr>
      <w:tr w:rsidR="002E3D93" w:rsidRPr="005127AF" w14:paraId="043DAA42"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2DD70ADD" w14:textId="77777777" w:rsidR="002E3D93" w:rsidRPr="005127AF" w:rsidRDefault="005A5634">
            <w:r w:rsidRPr="005127AF">
              <w:t>RAG</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2DC89D0C" w14:textId="77777777" w:rsidR="002E3D93" w:rsidRPr="005127AF" w:rsidRDefault="005A5634">
            <w:r w:rsidRPr="005127AF">
              <w:t>angl. Retrieval-augmented generation, technika, leidžianti dideliems kalbos modeliams (angl. LLM) gauti ir įtraukti naują informaciją</w:t>
            </w:r>
          </w:p>
        </w:tc>
      </w:tr>
      <w:tr w:rsidR="002E3D93" w:rsidRPr="005127AF" w14:paraId="0D9DD238"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4CB951BC" w14:textId="77777777" w:rsidR="002E3D93" w:rsidRPr="005127AF" w:rsidRDefault="005A5634">
            <w:r w:rsidRPr="005127AF">
              <w:t>API</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7C817621" w14:textId="77777777" w:rsidR="002E3D93" w:rsidRPr="005127AF" w:rsidRDefault="005A5634">
            <w:r w:rsidRPr="005127AF">
              <w:t xml:space="preserve">angl. Application Programming Interface, integracinė programinė sąsaja </w:t>
            </w:r>
          </w:p>
        </w:tc>
      </w:tr>
      <w:tr w:rsidR="002E3D93" w:rsidRPr="005127AF" w14:paraId="7EE4DDF6" w14:textId="77777777">
        <w:trPr>
          <w:trHeight w:val="338"/>
        </w:trPr>
        <w:tc>
          <w:tcPr>
            <w:tcW w:w="2265"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7A965621" w14:textId="77777777" w:rsidR="002E3D93" w:rsidRPr="005127AF" w:rsidRDefault="005A5634">
            <w:r w:rsidRPr="005127AF">
              <w:t>MCP</w:t>
            </w:r>
          </w:p>
        </w:tc>
        <w:tc>
          <w:tcPr>
            <w:tcW w:w="8186" w:type="dxa"/>
            <w:tcBorders>
              <w:top w:val="single" w:sz="4" w:space="0" w:color="000000"/>
              <w:left w:val="single" w:sz="4" w:space="0" w:color="000000"/>
              <w:bottom w:val="single" w:sz="4" w:space="0" w:color="000000"/>
              <w:right w:val="single" w:sz="4" w:space="0" w:color="000000"/>
            </w:tcBorders>
            <w:tcMar>
              <w:top w:w="113" w:type="dxa"/>
              <w:left w:w="113" w:type="dxa"/>
              <w:bottom w:w="0" w:type="dxa"/>
              <w:right w:w="113" w:type="dxa"/>
            </w:tcMar>
          </w:tcPr>
          <w:p w14:paraId="74731B22" w14:textId="77777777" w:rsidR="002E3D93" w:rsidRPr="005127AF" w:rsidRDefault="005A5634">
            <w:r w:rsidRPr="005127AF">
              <w:t>angl. Model Context Protocol, modelio konteksto protokolas - atviras standartas, leidžiantis DI modeliams saugiai pasiekti įrankius, duomenis ir paslaugas už modelio ribų.</w:t>
            </w:r>
          </w:p>
        </w:tc>
      </w:tr>
    </w:tbl>
    <w:p w14:paraId="2D2414E3" w14:textId="77777777" w:rsidR="002E3D93" w:rsidRPr="005127AF" w:rsidRDefault="002E3D93"/>
    <w:p w14:paraId="5C421F4E" w14:textId="77777777" w:rsidR="002E3D93" w:rsidRPr="005127AF" w:rsidRDefault="005A5634">
      <w:pPr>
        <w:rPr>
          <w:color w:val="0F4761"/>
          <w:sz w:val="40"/>
          <w:szCs w:val="40"/>
        </w:rPr>
      </w:pPr>
      <w:r w:rsidRPr="005127AF">
        <w:br w:type="page"/>
      </w:r>
    </w:p>
    <w:p w14:paraId="6FB7E12E" w14:textId="77777777" w:rsidR="002E3D93" w:rsidRPr="005127AF" w:rsidRDefault="005A5634">
      <w:pPr>
        <w:pStyle w:val="Heading1"/>
        <w:rPr>
          <w:b/>
          <w:bCs/>
          <w:smallCaps/>
          <w:color w:val="000000"/>
          <w:sz w:val="24"/>
          <w:szCs w:val="24"/>
        </w:rPr>
      </w:pPr>
      <w:bookmarkStart w:id="2" w:name="_Toc219925307"/>
      <w:r w:rsidRPr="005127AF">
        <w:t>PIRKIMO OBJEKTAS</w:t>
      </w:r>
      <w:bookmarkEnd w:id="2"/>
    </w:p>
    <w:p w14:paraId="7C46867C" w14:textId="77777777" w:rsidR="002E3D93" w:rsidRPr="005127AF" w:rsidRDefault="005A5634">
      <w:pPr>
        <w:numPr>
          <w:ilvl w:val="0"/>
          <w:numId w:val="13"/>
        </w:numPr>
        <w:pBdr>
          <w:top w:val="nil"/>
          <w:left w:val="nil"/>
          <w:bottom w:val="nil"/>
          <w:right w:val="nil"/>
          <w:between w:val="nil"/>
        </w:pBdr>
        <w:spacing w:after="0" w:line="312" w:lineRule="auto"/>
        <w:jc w:val="both"/>
      </w:pPr>
      <w:r w:rsidRPr="005127AF">
        <w:rPr>
          <w:color w:val="000000"/>
        </w:rPr>
        <w:t>Pirkimo objektą sudaro:</w:t>
      </w:r>
    </w:p>
    <w:p w14:paraId="38A24F17" w14:textId="661F5288" w:rsidR="002E3D93" w:rsidRPr="00421084" w:rsidRDefault="005A5634" w:rsidP="02B55B15">
      <w:pPr>
        <w:numPr>
          <w:ilvl w:val="1"/>
          <w:numId w:val="13"/>
        </w:numPr>
        <w:pBdr>
          <w:top w:val="nil"/>
          <w:left w:val="nil"/>
          <w:bottom w:val="nil"/>
          <w:right w:val="nil"/>
          <w:between w:val="nil"/>
        </w:pBdr>
        <w:spacing w:after="0" w:line="312" w:lineRule="auto"/>
        <w:jc w:val="both"/>
      </w:pPr>
      <w:r w:rsidRPr="00421084">
        <w:rPr>
          <w:color w:val="000000" w:themeColor="text1"/>
        </w:rPr>
        <w:t>Skaitmeninių paslaugų platformos Dirbtinio intelekto posistemės (toliau - SPP DIP) kūrimo</w:t>
      </w:r>
      <w:r w:rsidR="008224D3" w:rsidRPr="00421084">
        <w:rPr>
          <w:color w:val="000000" w:themeColor="text1"/>
        </w:rPr>
        <w:t xml:space="preserve">, </w:t>
      </w:r>
      <w:r w:rsidRPr="00421084">
        <w:rPr>
          <w:color w:val="000000" w:themeColor="text1"/>
        </w:rPr>
        <w:t xml:space="preserve">diegimo </w:t>
      </w:r>
      <w:r w:rsidR="008224D3" w:rsidRPr="00421084">
        <w:rPr>
          <w:color w:val="000000" w:themeColor="text1"/>
        </w:rPr>
        <w:t xml:space="preserve">ir palaikymo </w:t>
      </w:r>
      <w:r w:rsidRPr="00421084">
        <w:rPr>
          <w:color w:val="000000" w:themeColor="text1"/>
        </w:rPr>
        <w:t>paslaugos;</w:t>
      </w:r>
    </w:p>
    <w:p w14:paraId="45C0EB90" w14:textId="77777777" w:rsidR="002E3D93" w:rsidRPr="005127AF" w:rsidRDefault="005A5634">
      <w:pPr>
        <w:numPr>
          <w:ilvl w:val="1"/>
          <w:numId w:val="13"/>
        </w:numPr>
        <w:pBdr>
          <w:top w:val="nil"/>
          <w:left w:val="nil"/>
          <w:bottom w:val="nil"/>
          <w:right w:val="nil"/>
          <w:between w:val="nil"/>
        </w:pBdr>
        <w:spacing w:after="0" w:line="312" w:lineRule="auto"/>
        <w:jc w:val="both"/>
      </w:pPr>
      <w:r w:rsidRPr="005127AF">
        <w:rPr>
          <w:color w:val="000000"/>
        </w:rPr>
        <w:t>SPP išorinių naudotojų pokalbių robotų kūrimo ir diegimo paslaugos;</w:t>
      </w:r>
    </w:p>
    <w:p w14:paraId="1519D4B9" w14:textId="6031D01E" w:rsidR="002E3D93" w:rsidRPr="005127AF" w:rsidRDefault="005A5634">
      <w:pPr>
        <w:numPr>
          <w:ilvl w:val="1"/>
          <w:numId w:val="13"/>
        </w:numPr>
        <w:pBdr>
          <w:top w:val="nil"/>
          <w:left w:val="nil"/>
          <w:bottom w:val="nil"/>
          <w:right w:val="nil"/>
          <w:between w:val="nil"/>
        </w:pBdr>
        <w:spacing w:after="0" w:line="312" w:lineRule="auto"/>
        <w:jc w:val="both"/>
      </w:pPr>
      <w:r w:rsidRPr="005127AF">
        <w:rPr>
          <w:color w:val="000000"/>
        </w:rPr>
        <w:t>SPP administravimo ir plėtros pokalbių roboto kūrimo ir diegimo paslaugos;</w:t>
      </w:r>
    </w:p>
    <w:p w14:paraId="1B0275C8" w14:textId="7F85A5B9" w:rsidR="002E3D93" w:rsidRPr="00421084" w:rsidRDefault="00E56264">
      <w:pPr>
        <w:numPr>
          <w:ilvl w:val="1"/>
          <w:numId w:val="13"/>
        </w:numPr>
        <w:pBdr>
          <w:top w:val="nil"/>
          <w:left w:val="nil"/>
          <w:bottom w:val="nil"/>
          <w:right w:val="nil"/>
          <w:between w:val="nil"/>
        </w:pBdr>
        <w:spacing w:after="0" w:line="312" w:lineRule="auto"/>
        <w:jc w:val="both"/>
      </w:pPr>
      <w:r w:rsidRPr="00421084">
        <w:rPr>
          <w:color w:val="000000"/>
        </w:rPr>
        <w:t>Standartinių bendrosios paskirties DI modelių resursai.</w:t>
      </w:r>
    </w:p>
    <w:p w14:paraId="486D3274" w14:textId="77777777" w:rsidR="002E3D93" w:rsidRPr="005127AF" w:rsidRDefault="005A5634">
      <w:pPr>
        <w:numPr>
          <w:ilvl w:val="0"/>
          <w:numId w:val="12"/>
        </w:numPr>
        <w:pBdr>
          <w:top w:val="nil"/>
          <w:left w:val="nil"/>
          <w:bottom w:val="nil"/>
          <w:right w:val="nil"/>
          <w:between w:val="nil"/>
        </w:pBdr>
        <w:spacing w:after="0" w:line="312" w:lineRule="auto"/>
        <w:jc w:val="both"/>
      </w:pPr>
      <w:r w:rsidRPr="00421084">
        <w:rPr>
          <w:color w:val="000000"/>
        </w:rPr>
        <w:t>Pirkimo</w:t>
      </w:r>
      <w:r w:rsidRPr="005127AF">
        <w:rPr>
          <w:color w:val="000000"/>
        </w:rPr>
        <w:t xml:space="preserve"> objektą planuojama įsigyti ir įgyvendinti Europos Sąjungos Tarybos sprendimu patvirtinto Lietuvos ekonomikos gaivinimo ir atsparumo didinimo plano įgyvendinimo priemonės Nr. 05-002-01-07-08 „Kurti technologinius sprendimus ir įrankius, leidžiančius saugiai ir patogiai naudotis paslaugomis“, projekto Nr. 02-008-P-0006 „Skaitmeninė paslaugų platforma“, finansavimo lėšomis.</w:t>
      </w:r>
    </w:p>
    <w:p w14:paraId="4B0E4C1B" w14:textId="24F1A581" w:rsidR="1BB4C13B" w:rsidRDefault="1BB4C13B" w:rsidP="600651C2">
      <w:pPr>
        <w:numPr>
          <w:ilvl w:val="0"/>
          <w:numId w:val="12"/>
        </w:numPr>
        <w:pBdr>
          <w:top w:val="nil"/>
          <w:left w:val="nil"/>
          <w:bottom w:val="nil"/>
          <w:right w:val="nil"/>
          <w:between w:val="nil"/>
        </w:pBdr>
        <w:spacing w:after="120" w:line="312" w:lineRule="auto"/>
        <w:jc w:val="both"/>
        <w:rPr>
          <w:color w:val="000000" w:themeColor="text1"/>
        </w:rPr>
      </w:pPr>
      <w:r w:rsidRPr="00F37CA6">
        <w:rPr>
          <w:color w:val="000000" w:themeColor="text1"/>
          <w:lang w:val="lt-LT"/>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600651C2">
        <w:rPr>
          <w:color w:val="000000" w:themeColor="text1"/>
          <w:lang w:val="lt-LT"/>
        </w:rPr>
        <w:t>.</w:t>
      </w:r>
    </w:p>
    <w:p w14:paraId="1A62A69A" w14:textId="337EA81B" w:rsidR="1BB4C13B" w:rsidRPr="00E36E55" w:rsidRDefault="1BB4C13B" w:rsidP="600651C2">
      <w:pPr>
        <w:numPr>
          <w:ilvl w:val="0"/>
          <w:numId w:val="12"/>
        </w:numPr>
        <w:pBdr>
          <w:top w:val="nil"/>
          <w:left w:val="nil"/>
          <w:bottom w:val="nil"/>
          <w:right w:val="nil"/>
          <w:between w:val="nil"/>
        </w:pBdr>
        <w:spacing w:after="120" w:line="312" w:lineRule="auto"/>
        <w:jc w:val="both"/>
        <w:rPr>
          <w:lang w:val="lt-LT"/>
        </w:rPr>
      </w:pPr>
      <w:r w:rsidRPr="00E36E55">
        <w:rPr>
          <w:sz w:val="24"/>
          <w:szCs w:val="24"/>
          <w:lang w:val="lt-LT"/>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9C474CF" w14:textId="77777777" w:rsidR="002E3D93" w:rsidRPr="005127AF" w:rsidRDefault="005A5634">
      <w:pPr>
        <w:rPr>
          <w:color w:val="0F4761"/>
          <w:sz w:val="40"/>
          <w:szCs w:val="40"/>
        </w:rPr>
      </w:pPr>
      <w:bookmarkStart w:id="3" w:name="_heading=h.encmt2iqr4ud" w:colFirst="0" w:colLast="0"/>
      <w:bookmarkEnd w:id="3"/>
      <w:r w:rsidRPr="005127AF">
        <w:br w:type="page"/>
      </w:r>
    </w:p>
    <w:p w14:paraId="40C1EBA9" w14:textId="77777777" w:rsidR="002E3D93" w:rsidRPr="005127AF" w:rsidRDefault="005A5634">
      <w:pPr>
        <w:pStyle w:val="Heading1"/>
        <w:rPr>
          <w:b/>
          <w:bCs/>
          <w:smallCaps/>
          <w:color w:val="000000"/>
          <w:sz w:val="24"/>
          <w:szCs w:val="24"/>
        </w:rPr>
      </w:pPr>
      <w:bookmarkStart w:id="4" w:name="_Toc219925308"/>
      <w:r w:rsidRPr="005127AF">
        <w:t>ESAMOS SITUACIJOS APRAŠYMAS</w:t>
      </w:r>
      <w:bookmarkEnd w:id="4"/>
    </w:p>
    <w:p w14:paraId="6A7A90A7" w14:textId="77777777" w:rsidR="002E3D93" w:rsidRPr="005127AF" w:rsidRDefault="005A5634">
      <w:pPr>
        <w:numPr>
          <w:ilvl w:val="0"/>
          <w:numId w:val="11"/>
        </w:numPr>
        <w:pBdr>
          <w:top w:val="nil"/>
          <w:left w:val="nil"/>
          <w:bottom w:val="nil"/>
          <w:right w:val="nil"/>
          <w:between w:val="nil"/>
        </w:pBdr>
        <w:spacing w:after="0" w:line="312" w:lineRule="auto"/>
        <w:jc w:val="both"/>
      </w:pPr>
      <w:r w:rsidRPr="005127AF">
        <w:rPr>
          <w:color w:val="000000"/>
        </w:rPr>
        <w:t>Valstybės skaitmeninių sprendimų agentūra (toliau – VSSA, Perkančioji organizacija, PO), buvęs pavadinimas Informacinės visuomenės plėtros komitetas, yra Valstybės informacinių išteklių sąveikumo platformos (toliau – VIISP) tvarkytojas. VIISP valdytoja – Lietuvos Respublikos ekonomikos ir inovacijų ministerija.</w:t>
      </w:r>
    </w:p>
    <w:p w14:paraId="7B0C43D6" w14:textId="77777777" w:rsidR="002E3D93" w:rsidRPr="005127AF" w:rsidRDefault="005A5634">
      <w:pPr>
        <w:numPr>
          <w:ilvl w:val="0"/>
          <w:numId w:val="11"/>
        </w:numPr>
        <w:pBdr>
          <w:top w:val="nil"/>
          <w:left w:val="nil"/>
          <w:bottom w:val="nil"/>
          <w:right w:val="nil"/>
          <w:between w:val="nil"/>
        </w:pBdr>
        <w:spacing w:after="0" w:line="312" w:lineRule="auto"/>
        <w:jc w:val="both"/>
      </w:pPr>
      <w:r w:rsidRPr="005127AF">
        <w:rPr>
          <w:color w:val="000000"/>
        </w:rPr>
        <w:t>VIISP portale yra publikuojami Lietuvoje teikiamos elektroniniu ir neelektroniniu būdu teikiamų  paslaugų  (https://www.epaslaugos.lt), kurias Lietuvos Respublikos gyventojai gauna vieno langelio principu, aprašymai. Elektroninėms paslaugoms teikti yra naudojama ir VIISP duomenų mainų paslauga, skirta duomenų mainams tarp institucijų informacinių sistemų.</w:t>
      </w:r>
    </w:p>
    <w:p w14:paraId="20935B89" w14:textId="77777777" w:rsidR="002E3D93" w:rsidRPr="005127AF" w:rsidRDefault="005A5634">
      <w:pPr>
        <w:numPr>
          <w:ilvl w:val="0"/>
          <w:numId w:val="11"/>
        </w:numPr>
        <w:pBdr>
          <w:top w:val="nil"/>
          <w:left w:val="nil"/>
          <w:bottom w:val="nil"/>
          <w:right w:val="nil"/>
          <w:between w:val="nil"/>
        </w:pBdr>
        <w:spacing w:after="0" w:line="312" w:lineRule="auto"/>
        <w:jc w:val="both"/>
      </w:pPr>
      <w:r w:rsidRPr="005127AF">
        <w:rPr>
          <w:color w:val="000000"/>
        </w:rPr>
        <w:t>VIISP susideda iš komponentų, kurie kaip ir visa platforma turės būti modernizuojami. Pagrindiniai komponentai yra:</w:t>
      </w:r>
    </w:p>
    <w:p w14:paraId="502B54BC"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El. paslaugų kūrimo/konstravimo komponentas.</w:t>
      </w:r>
    </w:p>
    <w:p w14:paraId="295E9274"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Duomenų mainų komponentas.</w:t>
      </w:r>
    </w:p>
    <w:p w14:paraId="2C254408"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Atpažinties (autentifikavimo ir atstovavimo nustatymo) komponentas.</w:t>
      </w:r>
    </w:p>
    <w:p w14:paraId="2CAFC338"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Mokėjimo komponentas.</w:t>
      </w:r>
    </w:p>
    <w:p w14:paraId="6DE10CCA"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Dokumentų el. pasirašymo komponentas.</w:t>
      </w:r>
    </w:p>
    <w:p w14:paraId="6DB48C3A"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El. paslaugų portalas.</w:t>
      </w:r>
    </w:p>
    <w:p w14:paraId="42748E2C" w14:textId="3FF0314C" w:rsidR="002E3D93" w:rsidRPr="005127AF" w:rsidRDefault="005A5634" w:rsidP="02B55B15">
      <w:pPr>
        <w:numPr>
          <w:ilvl w:val="0"/>
          <w:numId w:val="11"/>
        </w:numPr>
        <w:pBdr>
          <w:top w:val="nil"/>
          <w:left w:val="nil"/>
          <w:bottom w:val="nil"/>
          <w:right w:val="nil"/>
          <w:between w:val="nil"/>
        </w:pBdr>
        <w:spacing w:after="0" w:line="312" w:lineRule="auto"/>
        <w:jc w:val="both"/>
        <w:rPr>
          <w:color w:val="000000" w:themeColor="text1"/>
        </w:rPr>
      </w:pPr>
      <w:r w:rsidRPr="02B55B15">
        <w:rPr>
          <w:color w:val="000000" w:themeColor="text1"/>
        </w:rPr>
        <w:t xml:space="preserve">VSSA vykdo projektą „Skaitmeninių paslaugų platforma“ (toliau – SPP projektas arba Projektas), kuris finansuojamas Europos Sąjungos Tarybos sprendimu patvirtinto Lietuvos ekonomikos gaivinimo ir atsparumo didinimo plano įgyvendinimo  priemonės Nr. 05-002-01-07-08 „Kurti technologinius sprendimus ir įrankius, leidžiančius saugiai ir patogiai naudotis paslaugomis“ lėšomis. Projekto pabaigos data – 2026 m. </w:t>
      </w:r>
      <w:r w:rsidR="26B39F4D" w:rsidRPr="02B55B15">
        <w:rPr>
          <w:color w:val="000000" w:themeColor="text1"/>
        </w:rPr>
        <w:t>gegužės</w:t>
      </w:r>
      <w:r w:rsidRPr="02B55B15">
        <w:rPr>
          <w:color w:val="000000" w:themeColor="text1"/>
        </w:rPr>
        <w:t xml:space="preserve"> </w:t>
      </w:r>
      <w:r w:rsidR="255C8F26" w:rsidRPr="02B55B15">
        <w:rPr>
          <w:color w:val="000000" w:themeColor="text1"/>
        </w:rPr>
        <w:t>2</w:t>
      </w:r>
      <w:r w:rsidRPr="02B55B15">
        <w:rPr>
          <w:color w:val="000000" w:themeColor="text1"/>
        </w:rPr>
        <w:t>0 d.</w:t>
      </w:r>
    </w:p>
    <w:p w14:paraId="0C7F06A1" w14:textId="77777777" w:rsidR="002E3D93" w:rsidRPr="005127AF" w:rsidRDefault="005A5634">
      <w:pPr>
        <w:numPr>
          <w:ilvl w:val="0"/>
          <w:numId w:val="11"/>
        </w:numPr>
        <w:pBdr>
          <w:top w:val="nil"/>
          <w:left w:val="nil"/>
          <w:bottom w:val="nil"/>
          <w:right w:val="nil"/>
          <w:between w:val="nil"/>
        </w:pBdr>
        <w:spacing w:after="0" w:line="312" w:lineRule="auto"/>
        <w:jc w:val="both"/>
      </w:pPr>
      <w:r w:rsidRPr="005127AF">
        <w:rPr>
          <w:color w:val="000000"/>
        </w:rPr>
        <w:t xml:space="preserve">Projekto rėmuose įvykdytas tarpinių Skaitmeninių paslaugų platformos posistemių SPK, AP/TN, SPP CORE versijų realizavimas, o taip pat dalies VIISP el. paslaugų modernizavimas, perkeliant į SPP terpę. Skaitmeninių paslaugų platformos architektūra yra itin kompleksinė, paremta mikroservisų, paskirstytų posistemių ir asinchroninių duomenų mainų architektūros principais. </w:t>
      </w:r>
    </w:p>
    <w:p w14:paraId="002DFD66" w14:textId="0286F534" w:rsidR="002E3D93" w:rsidRPr="005127AF" w:rsidRDefault="005A5634">
      <w:pPr>
        <w:numPr>
          <w:ilvl w:val="0"/>
          <w:numId w:val="11"/>
        </w:numPr>
        <w:pBdr>
          <w:top w:val="nil"/>
          <w:left w:val="nil"/>
          <w:bottom w:val="nil"/>
          <w:right w:val="nil"/>
          <w:between w:val="nil"/>
        </w:pBdr>
        <w:spacing w:after="0" w:line="312" w:lineRule="auto"/>
        <w:jc w:val="both"/>
      </w:pPr>
      <w:r w:rsidRPr="005127AF">
        <w:rPr>
          <w:color w:val="000000"/>
        </w:rPr>
        <w:t>SPP plėtros strategija numato daugelio kitų el. paslaugų modernizavimą, perkeliant jas į SPP terpę, ir naujų paslaugų kūrimą SPP priemonėmis. Kiekvienos paslaugos modernizavimas ir/arba kūrimas yra teisiniais aktai</w:t>
      </w:r>
      <w:r w:rsidR="003426F0">
        <w:rPr>
          <w:color w:val="000000"/>
        </w:rPr>
        <w:t>s</w:t>
      </w:r>
      <w:r w:rsidRPr="005127AF">
        <w:rPr>
          <w:color w:val="000000"/>
        </w:rPr>
        <w:t xml:space="preserve"> paremtas procesas, reikalaujantis visiškos atitikties reglamentuojantiems procesams ir susiderinimui tarp skirtingų valstybės institucijų.</w:t>
      </w:r>
    </w:p>
    <w:p w14:paraId="7F5EDA4A" w14:textId="70846517" w:rsidR="002E3D93" w:rsidRPr="005127AF" w:rsidRDefault="005A5634">
      <w:pPr>
        <w:numPr>
          <w:ilvl w:val="0"/>
          <w:numId w:val="11"/>
        </w:numPr>
        <w:pBdr>
          <w:top w:val="nil"/>
          <w:left w:val="nil"/>
          <w:bottom w:val="nil"/>
          <w:right w:val="nil"/>
          <w:between w:val="nil"/>
        </w:pBdr>
        <w:spacing w:after="0" w:line="312" w:lineRule="auto"/>
        <w:jc w:val="both"/>
      </w:pPr>
      <w:r w:rsidRPr="005127AF">
        <w:rPr>
          <w:color w:val="000000"/>
        </w:rPr>
        <w:t>Įgyvendinant SPP plėtrą VSSA specialistams būtina</w:t>
      </w:r>
      <w:r w:rsidR="008272C3">
        <w:rPr>
          <w:color w:val="000000"/>
        </w:rPr>
        <w:t>:</w:t>
      </w:r>
    </w:p>
    <w:p w14:paraId="74E9377A"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efektyviai naudotis Lietuvos Respublikos teisės aktų informacija ir viešųjų pirkimų tvarkomis;</w:t>
      </w:r>
    </w:p>
    <w:p w14:paraId="32022F71"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efektyviai naudotis Europos Sąjungos direktyvų ir vykdomų programų informacija;</w:t>
      </w:r>
    </w:p>
    <w:p w14:paraId="18E2E017"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vadovautis aktualiomis šiuolaikiškų informacinių technologijų žiniomis;</w:t>
      </w:r>
    </w:p>
    <w:p w14:paraId="52BB8442" w14:textId="20DDA50D" w:rsidR="002E3D93" w:rsidRPr="005127AF" w:rsidRDefault="00A51AA4">
      <w:pPr>
        <w:numPr>
          <w:ilvl w:val="1"/>
          <w:numId w:val="11"/>
        </w:numPr>
        <w:pBdr>
          <w:top w:val="nil"/>
          <w:left w:val="nil"/>
          <w:bottom w:val="nil"/>
          <w:right w:val="nil"/>
          <w:between w:val="nil"/>
        </w:pBdr>
        <w:spacing w:after="0" w:line="312" w:lineRule="auto"/>
        <w:jc w:val="both"/>
      </w:pPr>
      <w:r>
        <w:rPr>
          <w:color w:val="000000"/>
        </w:rPr>
        <w:t xml:space="preserve">konsultuoti </w:t>
      </w:r>
      <w:r w:rsidR="004972FE">
        <w:rPr>
          <w:color w:val="000000"/>
        </w:rPr>
        <w:t>paslaugas teikiančias institucijas</w:t>
      </w:r>
      <w:r w:rsidR="00905F29">
        <w:rPr>
          <w:color w:val="000000"/>
        </w:rPr>
        <w:t xml:space="preserve">, </w:t>
      </w:r>
      <w:r>
        <w:rPr>
          <w:color w:val="000000"/>
        </w:rPr>
        <w:t xml:space="preserve">planuojant SPP plėtrą, </w:t>
      </w:r>
      <w:r w:rsidR="005A5634" w:rsidRPr="005127AF">
        <w:rPr>
          <w:color w:val="000000"/>
        </w:rPr>
        <w:t>paslaugų modernizavimą ir skaitmeniza</w:t>
      </w:r>
      <w:r>
        <w:rPr>
          <w:color w:val="000000"/>
        </w:rPr>
        <w:t>vimą</w:t>
      </w:r>
      <w:r w:rsidR="005A5634" w:rsidRPr="005127AF">
        <w:rPr>
          <w:color w:val="000000"/>
        </w:rPr>
        <w:t>, atsižvelgiant į LR teisės aktus ir ES direktyvas.</w:t>
      </w:r>
    </w:p>
    <w:p w14:paraId="7ECDB0C3" w14:textId="6C85845E" w:rsidR="002E3D93" w:rsidRPr="005127AF" w:rsidRDefault="005A5634">
      <w:pPr>
        <w:numPr>
          <w:ilvl w:val="0"/>
          <w:numId w:val="11"/>
        </w:numPr>
        <w:pBdr>
          <w:top w:val="nil"/>
          <w:left w:val="nil"/>
          <w:bottom w:val="nil"/>
          <w:right w:val="nil"/>
          <w:between w:val="nil"/>
        </w:pBdr>
        <w:spacing w:after="0" w:line="312" w:lineRule="auto"/>
        <w:jc w:val="both"/>
      </w:pPr>
      <w:r w:rsidRPr="005127AF">
        <w:rPr>
          <w:color w:val="000000"/>
        </w:rPr>
        <w:t>Naudojantis SPP paslaugų gavėjams ir paslaugas teikiančioms institucijoms būtinas</w:t>
      </w:r>
      <w:r w:rsidR="008272C3">
        <w:rPr>
          <w:color w:val="000000"/>
        </w:rPr>
        <w:t>:</w:t>
      </w:r>
    </w:p>
    <w:p w14:paraId="34033269"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palaikymas naujos informacinės sistemos naudojimo klausimais;</w:t>
      </w:r>
    </w:p>
    <w:p w14:paraId="79B1AC80"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konsultacijos dėl galimybių gauti ar teikti el. paslaugas;</w:t>
      </w:r>
    </w:p>
    <w:p w14:paraId="303399D8" w14:textId="77777777" w:rsidR="002E3D93" w:rsidRPr="005127AF" w:rsidRDefault="005A5634">
      <w:pPr>
        <w:numPr>
          <w:ilvl w:val="1"/>
          <w:numId w:val="11"/>
        </w:numPr>
        <w:pBdr>
          <w:top w:val="nil"/>
          <w:left w:val="nil"/>
          <w:bottom w:val="nil"/>
          <w:right w:val="nil"/>
          <w:between w:val="nil"/>
        </w:pBdr>
        <w:spacing w:after="0" w:line="312" w:lineRule="auto"/>
        <w:jc w:val="both"/>
      </w:pPr>
      <w:r w:rsidRPr="005127AF">
        <w:rPr>
          <w:color w:val="000000"/>
        </w:rPr>
        <w:t>konsultacijos dėl paslaugų teikimo teisinio pagrindo ir duomenų perdavimo atsakingoms institucijoms;</w:t>
      </w:r>
    </w:p>
    <w:p w14:paraId="46A1CA50" w14:textId="77777777" w:rsidR="002E3D93" w:rsidRPr="005127AF" w:rsidRDefault="005A5634">
      <w:pPr>
        <w:numPr>
          <w:ilvl w:val="1"/>
          <w:numId w:val="11"/>
        </w:numPr>
        <w:pBdr>
          <w:top w:val="nil"/>
          <w:left w:val="nil"/>
          <w:bottom w:val="nil"/>
          <w:right w:val="nil"/>
          <w:between w:val="nil"/>
        </w:pBdr>
        <w:spacing w:after="120" w:line="312" w:lineRule="auto"/>
        <w:jc w:val="both"/>
      </w:pPr>
      <w:r w:rsidRPr="005127AF">
        <w:rPr>
          <w:color w:val="000000"/>
        </w:rPr>
        <w:t xml:space="preserve">konsultacijos dėl naujų paslaugų skaitmenizavimo galimybių ir teisinio pagrindo. </w:t>
      </w:r>
    </w:p>
    <w:p w14:paraId="47DB268B" w14:textId="77777777" w:rsidR="002E3D93" w:rsidRPr="005127AF" w:rsidRDefault="005A5634">
      <w:pPr>
        <w:pStyle w:val="Heading1"/>
      </w:pPr>
      <w:bookmarkStart w:id="5" w:name="_Toc219925309"/>
      <w:r w:rsidRPr="005127AF">
        <w:t>PIRKIMO TIKSLAI IR REZULTATAI</w:t>
      </w:r>
      <w:bookmarkEnd w:id="5"/>
    </w:p>
    <w:p w14:paraId="3D628746" w14:textId="77777777" w:rsidR="002E3D93" w:rsidRPr="005127AF" w:rsidRDefault="005A5634">
      <w:pPr>
        <w:numPr>
          <w:ilvl w:val="0"/>
          <w:numId w:val="6"/>
        </w:numPr>
        <w:pBdr>
          <w:top w:val="nil"/>
          <w:left w:val="nil"/>
          <w:bottom w:val="nil"/>
          <w:right w:val="nil"/>
          <w:between w:val="nil"/>
        </w:pBdr>
        <w:spacing w:after="0" w:line="312" w:lineRule="auto"/>
        <w:jc w:val="both"/>
      </w:pPr>
      <w:r w:rsidRPr="005127AF">
        <w:rPr>
          <w:color w:val="000000"/>
        </w:rPr>
        <w:t>Pirkimo tikslai:</w:t>
      </w:r>
    </w:p>
    <w:p w14:paraId="07EC6E09" w14:textId="77777777" w:rsidR="002E3D93" w:rsidRPr="005127AF" w:rsidRDefault="005A5634">
      <w:pPr>
        <w:numPr>
          <w:ilvl w:val="1"/>
          <w:numId w:val="6"/>
        </w:numPr>
        <w:pBdr>
          <w:top w:val="nil"/>
          <w:left w:val="nil"/>
          <w:bottom w:val="nil"/>
          <w:right w:val="nil"/>
          <w:between w:val="nil"/>
        </w:pBdr>
        <w:spacing w:after="0" w:line="312" w:lineRule="auto"/>
        <w:jc w:val="both"/>
      </w:pPr>
      <w:r w:rsidRPr="005127AF">
        <w:rPr>
          <w:color w:val="000000"/>
        </w:rPr>
        <w:t>Sukurti ir įdiegti Skaitmeninių paslaugų platformos Dirbtinio intelekto posistemę (toliau – SPP DIP) - bendrosios paskirties dirbtinio intelekto sistemą, paremta standartiniais lyderiaujančiais rinkoje ir Europos Sąjungos dirbtino intelekto aktą (</w:t>
      </w:r>
      <w:hyperlink r:id="rId11">
        <w:r w:rsidRPr="005127AF">
          <w:rPr>
            <w:color w:val="467886"/>
            <w:u w:val="single"/>
          </w:rPr>
          <w:t>Regulation - EU - 2024/1689 - EN - EUR-Lex</w:t>
        </w:r>
      </w:hyperlink>
      <w:r w:rsidRPr="005127AF">
        <w:rPr>
          <w:color w:val="000000"/>
        </w:rPr>
        <w:t>) bei Lietuvos Respublikos dirbtinio intelekto akto įgyvendinimo priemones (</w:t>
      </w:r>
      <w:hyperlink r:id="rId12">
        <w:r w:rsidR="002E3D93" w:rsidRPr="005127AF">
          <w:rPr>
            <w:color w:val="467886"/>
            <w:u w:val="single"/>
          </w:rPr>
          <w:t>EK gairės - Lietuvos Respublikos ekonomikos ir inovacijų ministerija</w:t>
        </w:r>
      </w:hyperlink>
      <w:r w:rsidRPr="005127AF">
        <w:rPr>
          <w:color w:val="000000"/>
        </w:rPr>
        <w:t>) atitinkančiais bendrosios paskirties DI modeliais.</w:t>
      </w:r>
    </w:p>
    <w:p w14:paraId="2AC494FF" w14:textId="29D91296" w:rsidR="002E3D93" w:rsidRPr="005127AF" w:rsidRDefault="00AF2C4A">
      <w:pPr>
        <w:numPr>
          <w:ilvl w:val="1"/>
          <w:numId w:val="6"/>
        </w:numPr>
        <w:pBdr>
          <w:top w:val="nil"/>
          <w:left w:val="nil"/>
          <w:bottom w:val="nil"/>
          <w:right w:val="nil"/>
          <w:between w:val="nil"/>
        </w:pBdr>
        <w:spacing w:after="0" w:line="312" w:lineRule="auto"/>
        <w:jc w:val="both"/>
      </w:pPr>
      <w:r>
        <w:rPr>
          <w:color w:val="000000"/>
        </w:rPr>
        <w:t xml:space="preserve">Efektyvinti </w:t>
      </w:r>
      <w:r w:rsidR="00C76A64">
        <w:rPr>
          <w:color w:val="000000"/>
        </w:rPr>
        <w:t xml:space="preserve">paslaugas teikiančių institucijų </w:t>
      </w:r>
      <w:r w:rsidR="005A5634" w:rsidRPr="005127AF">
        <w:rPr>
          <w:color w:val="000000"/>
        </w:rPr>
        <w:t>specialistų darbą su SPP</w:t>
      </w:r>
      <w:r w:rsidR="00C76A64">
        <w:rPr>
          <w:color w:val="000000"/>
        </w:rPr>
        <w:t xml:space="preserve">, </w:t>
      </w:r>
      <w:r w:rsidR="00D974D1">
        <w:rPr>
          <w:color w:val="000000"/>
        </w:rPr>
        <w:t xml:space="preserve">automatizuojant naudotojų konsultavimą apie sistemos funkcionalumą bei </w:t>
      </w:r>
      <w:r w:rsidR="00A434D5">
        <w:rPr>
          <w:color w:val="000000"/>
        </w:rPr>
        <w:t xml:space="preserve">planuojant </w:t>
      </w:r>
      <w:r w:rsidR="00C76A64">
        <w:rPr>
          <w:color w:val="000000"/>
        </w:rPr>
        <w:t xml:space="preserve">naujų paslaugų </w:t>
      </w:r>
      <w:r w:rsidR="005A5634" w:rsidRPr="005127AF">
        <w:rPr>
          <w:color w:val="000000"/>
        </w:rPr>
        <w:t xml:space="preserve"> </w:t>
      </w:r>
      <w:r w:rsidR="00EF231C">
        <w:rPr>
          <w:color w:val="000000"/>
        </w:rPr>
        <w:t xml:space="preserve">skaitmenizavimą ir plėtrą </w:t>
      </w:r>
      <w:r w:rsidR="005A5634" w:rsidRPr="005127AF">
        <w:rPr>
          <w:color w:val="000000"/>
        </w:rPr>
        <w:t>SPP terpėje</w:t>
      </w:r>
      <w:r w:rsidR="005C2186">
        <w:rPr>
          <w:color w:val="000000"/>
        </w:rPr>
        <w:t>, remiantis VSSA veiklai aktualiais Lietuvos Respublikos ir Europos Sąjungos teisės aktais</w:t>
      </w:r>
      <w:r w:rsidR="005A5634" w:rsidRPr="005127AF">
        <w:rPr>
          <w:color w:val="000000"/>
        </w:rPr>
        <w:t>;</w:t>
      </w:r>
    </w:p>
    <w:p w14:paraId="5294CF12" w14:textId="03734A56" w:rsidR="002E3D93" w:rsidRPr="005127AF" w:rsidRDefault="00A434D5">
      <w:pPr>
        <w:numPr>
          <w:ilvl w:val="1"/>
          <w:numId w:val="6"/>
        </w:numPr>
        <w:pBdr>
          <w:top w:val="nil"/>
          <w:left w:val="nil"/>
          <w:bottom w:val="nil"/>
          <w:right w:val="nil"/>
          <w:between w:val="nil"/>
        </w:pBdr>
        <w:spacing w:after="0" w:line="312" w:lineRule="auto"/>
        <w:jc w:val="both"/>
      </w:pPr>
      <w:r>
        <w:rPr>
          <w:color w:val="000000"/>
        </w:rPr>
        <w:t xml:space="preserve">Efektyvinti </w:t>
      </w:r>
      <w:r w:rsidR="005A5634" w:rsidRPr="005127AF">
        <w:rPr>
          <w:color w:val="000000"/>
        </w:rPr>
        <w:t xml:space="preserve">paslaugų </w:t>
      </w:r>
      <w:r w:rsidRPr="005127AF">
        <w:rPr>
          <w:color w:val="000000"/>
        </w:rPr>
        <w:t>gavėj</w:t>
      </w:r>
      <w:r>
        <w:rPr>
          <w:color w:val="000000"/>
        </w:rPr>
        <w:t>ų</w:t>
      </w:r>
      <w:r w:rsidRPr="005127AF">
        <w:rPr>
          <w:color w:val="000000"/>
        </w:rPr>
        <w:t xml:space="preserve"> </w:t>
      </w:r>
      <w:r w:rsidR="005A5634" w:rsidRPr="005127AF">
        <w:rPr>
          <w:color w:val="000000"/>
        </w:rPr>
        <w:t xml:space="preserve">- Skaitmeninių paslaugų katalogo (toliau – SPK) posistemės </w:t>
      </w:r>
      <w:r w:rsidR="00CB5FA9">
        <w:rPr>
          <w:color w:val="000000"/>
        </w:rPr>
        <w:t xml:space="preserve">- </w:t>
      </w:r>
      <w:r w:rsidR="0008783D" w:rsidRPr="005127AF">
        <w:rPr>
          <w:color w:val="000000"/>
        </w:rPr>
        <w:t>naudotoj</w:t>
      </w:r>
      <w:r w:rsidR="0008783D">
        <w:rPr>
          <w:color w:val="000000"/>
        </w:rPr>
        <w:t>ų</w:t>
      </w:r>
      <w:r w:rsidR="0008783D" w:rsidRPr="005127AF">
        <w:rPr>
          <w:color w:val="000000"/>
        </w:rPr>
        <w:t xml:space="preserve"> </w:t>
      </w:r>
      <w:r w:rsidR="0008783D">
        <w:rPr>
          <w:color w:val="000000"/>
        </w:rPr>
        <w:t xml:space="preserve">darbą su SPK, </w:t>
      </w:r>
      <w:r w:rsidR="00CB5FA9">
        <w:rPr>
          <w:color w:val="000000"/>
        </w:rPr>
        <w:t xml:space="preserve">automatizuojant naudotojų konsultavimą </w:t>
      </w:r>
      <w:r w:rsidR="005C2186">
        <w:rPr>
          <w:color w:val="000000"/>
        </w:rPr>
        <w:t>apie sistemos funkcionalumą</w:t>
      </w:r>
      <w:r w:rsidR="004017B5">
        <w:rPr>
          <w:color w:val="000000"/>
        </w:rPr>
        <w:t xml:space="preserve">, </w:t>
      </w:r>
      <w:r w:rsidR="005A5634" w:rsidRPr="005127AF">
        <w:rPr>
          <w:color w:val="000000"/>
        </w:rPr>
        <w:t>valstybinių paslaugų įvairov</w:t>
      </w:r>
      <w:r w:rsidR="004017B5">
        <w:rPr>
          <w:color w:val="000000"/>
        </w:rPr>
        <w:t xml:space="preserve">ę, </w:t>
      </w:r>
      <w:r w:rsidR="004017B5" w:rsidRPr="005127AF">
        <w:rPr>
          <w:color w:val="000000"/>
        </w:rPr>
        <w:t>galimyb</w:t>
      </w:r>
      <w:r w:rsidR="004017B5">
        <w:rPr>
          <w:color w:val="000000"/>
        </w:rPr>
        <w:t xml:space="preserve">es ir paslaugų tinkamumą </w:t>
      </w:r>
      <w:r w:rsidR="0016256F">
        <w:rPr>
          <w:color w:val="000000"/>
        </w:rPr>
        <w:t>konkrečiam gyvenimo atvejui</w:t>
      </w:r>
      <w:r w:rsidR="005A5634" w:rsidRPr="005127AF">
        <w:rPr>
          <w:color w:val="000000"/>
        </w:rPr>
        <w:t>.</w:t>
      </w:r>
    </w:p>
    <w:p w14:paraId="31D8CB55" w14:textId="77777777" w:rsidR="002E3D93" w:rsidRPr="005127AF" w:rsidRDefault="005A5634">
      <w:pPr>
        <w:numPr>
          <w:ilvl w:val="1"/>
          <w:numId w:val="6"/>
        </w:numPr>
        <w:pBdr>
          <w:top w:val="nil"/>
          <w:left w:val="nil"/>
          <w:bottom w:val="nil"/>
          <w:right w:val="nil"/>
          <w:between w:val="nil"/>
        </w:pBdr>
        <w:spacing w:after="0" w:line="312" w:lineRule="auto"/>
        <w:jc w:val="both"/>
      </w:pPr>
      <w:r w:rsidRPr="005127AF">
        <w:rPr>
          <w:color w:val="000000"/>
        </w:rPr>
        <w:t xml:space="preserve">Užtikrinti galimybę pilnai kontroliuoti ir tobulinti SPP DIP atitiktį bendrosios paskirties DI sistemų praktikai </w:t>
      </w:r>
      <w:hyperlink r:id="rId13">
        <w:r w:rsidR="002E3D93" w:rsidRPr="005127AF">
          <w:rPr>
            <w:color w:val="467886"/>
            <w:u w:val="single"/>
          </w:rPr>
          <w:t>https://digital-strategy.ec.europa.eu/en/policies/contents-code-gpai</w:t>
        </w:r>
      </w:hyperlink>
      <w:r w:rsidRPr="005127AF">
        <w:rPr>
          <w:color w:val="000000"/>
        </w:rPr>
        <w:t xml:space="preserve">.   </w:t>
      </w:r>
    </w:p>
    <w:p w14:paraId="64FD3951" w14:textId="77777777" w:rsidR="002E3D93" w:rsidRPr="005127AF" w:rsidRDefault="005A5634">
      <w:pPr>
        <w:numPr>
          <w:ilvl w:val="0"/>
          <w:numId w:val="6"/>
        </w:numPr>
        <w:pBdr>
          <w:top w:val="nil"/>
          <w:left w:val="nil"/>
          <w:bottom w:val="nil"/>
          <w:right w:val="nil"/>
          <w:between w:val="nil"/>
        </w:pBdr>
        <w:spacing w:after="0" w:line="312" w:lineRule="auto"/>
        <w:jc w:val="both"/>
      </w:pPr>
      <w:r w:rsidRPr="005127AF">
        <w:rPr>
          <w:color w:val="000000"/>
        </w:rPr>
        <w:t>Pirkimo rezultatai:</w:t>
      </w:r>
    </w:p>
    <w:p w14:paraId="618CD687" w14:textId="77777777" w:rsidR="002E3D93" w:rsidRPr="005127AF" w:rsidRDefault="005A5634">
      <w:pPr>
        <w:numPr>
          <w:ilvl w:val="1"/>
          <w:numId w:val="6"/>
        </w:numPr>
        <w:pBdr>
          <w:top w:val="nil"/>
          <w:left w:val="nil"/>
          <w:bottom w:val="nil"/>
          <w:right w:val="nil"/>
          <w:between w:val="nil"/>
        </w:pBdr>
        <w:spacing w:after="0" w:line="312" w:lineRule="auto"/>
        <w:jc w:val="both"/>
      </w:pPr>
      <w:r w:rsidRPr="005127AF">
        <w:rPr>
          <w:color w:val="000000"/>
        </w:rPr>
        <w:t>SPP DIP įdiegta VSSA valdomoje infrastruktūroje;</w:t>
      </w:r>
    </w:p>
    <w:p w14:paraId="730EEDC7" w14:textId="78F77EA2" w:rsidR="002E3D93" w:rsidRPr="005127AF" w:rsidRDefault="0016256F">
      <w:pPr>
        <w:numPr>
          <w:ilvl w:val="1"/>
          <w:numId w:val="6"/>
        </w:numPr>
        <w:pBdr>
          <w:top w:val="nil"/>
          <w:left w:val="nil"/>
          <w:bottom w:val="nil"/>
          <w:right w:val="nil"/>
          <w:between w:val="nil"/>
        </w:pBdr>
        <w:spacing w:after="0" w:line="312" w:lineRule="auto"/>
        <w:jc w:val="both"/>
      </w:pPr>
      <w:r>
        <w:rPr>
          <w:color w:val="000000"/>
        </w:rPr>
        <w:t>VSSA n</w:t>
      </w:r>
      <w:r w:rsidRPr="005127AF">
        <w:rPr>
          <w:color w:val="000000"/>
        </w:rPr>
        <w:t xml:space="preserve">audotojai </w:t>
      </w:r>
      <w:r w:rsidR="005A5634" w:rsidRPr="005127AF">
        <w:rPr>
          <w:color w:val="000000"/>
        </w:rPr>
        <w:t xml:space="preserve">aprūpinti </w:t>
      </w:r>
      <w:r w:rsidR="00EE0FA1">
        <w:rPr>
          <w:color w:val="000000"/>
        </w:rPr>
        <w:t xml:space="preserve">prieiga prie </w:t>
      </w:r>
      <w:r w:rsidR="005A5634" w:rsidRPr="005127AF">
        <w:rPr>
          <w:color w:val="000000"/>
        </w:rPr>
        <w:t>SPP DIP</w:t>
      </w:r>
      <w:r w:rsidR="00EE0FA1">
        <w:rPr>
          <w:color w:val="000000"/>
        </w:rPr>
        <w:t xml:space="preserve">, įskaitant </w:t>
      </w:r>
      <w:r w:rsidR="005A5634" w:rsidRPr="005127AF">
        <w:rPr>
          <w:color w:val="000000"/>
        </w:rPr>
        <w:t>prieig</w:t>
      </w:r>
      <w:r w:rsidR="00EE0FA1">
        <w:rPr>
          <w:color w:val="000000"/>
        </w:rPr>
        <w:t>ą</w:t>
      </w:r>
      <w:r w:rsidR="005A5634" w:rsidRPr="005127AF">
        <w:rPr>
          <w:color w:val="000000"/>
        </w:rPr>
        <w:t xml:space="preserve"> prie standartinių viešųjų DI modelių;</w:t>
      </w:r>
    </w:p>
    <w:p w14:paraId="1EC4EB59" w14:textId="77777777" w:rsidR="002E3D93" w:rsidRPr="005127AF" w:rsidRDefault="005A5634">
      <w:pPr>
        <w:numPr>
          <w:ilvl w:val="1"/>
          <w:numId w:val="6"/>
        </w:numPr>
        <w:pBdr>
          <w:top w:val="nil"/>
          <w:left w:val="nil"/>
          <w:bottom w:val="nil"/>
          <w:right w:val="nil"/>
          <w:between w:val="nil"/>
        </w:pBdr>
        <w:spacing w:after="0" w:line="312" w:lineRule="auto"/>
        <w:jc w:val="both"/>
      </w:pPr>
      <w:r w:rsidRPr="005127AF">
        <w:rPr>
          <w:color w:val="000000"/>
        </w:rPr>
        <w:t>SPP DIP terpėje sukurtos ir įdiegtos žinių bazės:</w:t>
      </w:r>
    </w:p>
    <w:p w14:paraId="03857925" w14:textId="77777777" w:rsidR="002E3D93" w:rsidRPr="005127AF" w:rsidRDefault="005A5634">
      <w:pPr>
        <w:numPr>
          <w:ilvl w:val="2"/>
          <w:numId w:val="6"/>
        </w:numPr>
        <w:pBdr>
          <w:top w:val="nil"/>
          <w:left w:val="nil"/>
          <w:bottom w:val="nil"/>
          <w:right w:val="nil"/>
          <w:between w:val="nil"/>
        </w:pBdr>
        <w:spacing w:after="0" w:line="312" w:lineRule="auto"/>
        <w:jc w:val="both"/>
      </w:pPr>
      <w:r w:rsidRPr="005127AF">
        <w:rPr>
          <w:color w:val="000000"/>
        </w:rPr>
        <w:t>VSSA aktualių teisės aktų žinių bazė;</w:t>
      </w:r>
    </w:p>
    <w:p w14:paraId="328542AE" w14:textId="49C2124C" w:rsidR="002E3D93" w:rsidRPr="005127AF" w:rsidRDefault="005A5634">
      <w:pPr>
        <w:numPr>
          <w:ilvl w:val="2"/>
          <w:numId w:val="6"/>
        </w:numPr>
        <w:pBdr>
          <w:top w:val="nil"/>
          <w:left w:val="nil"/>
          <w:bottom w:val="nil"/>
          <w:right w:val="nil"/>
          <w:between w:val="nil"/>
        </w:pBdr>
        <w:spacing w:after="0" w:line="312" w:lineRule="auto"/>
        <w:jc w:val="both"/>
      </w:pPr>
      <w:r w:rsidRPr="005127AF">
        <w:rPr>
          <w:color w:val="000000"/>
        </w:rPr>
        <w:t>SPP bendrųjų žinių bazė (paslaugų aprašai, modeliai ir kita naudotojams svarbi informacija</w:t>
      </w:r>
      <w:r w:rsidR="00DD7F73" w:rsidRPr="005127AF">
        <w:rPr>
          <w:color w:val="000000"/>
        </w:rPr>
        <w:t>)</w:t>
      </w:r>
      <w:r w:rsidR="00DD7F73">
        <w:rPr>
          <w:color w:val="000000"/>
        </w:rPr>
        <w:t>.</w:t>
      </w:r>
    </w:p>
    <w:p w14:paraId="07434BDA" w14:textId="77777777" w:rsidR="002E3D93" w:rsidRPr="005127AF" w:rsidRDefault="005A5634">
      <w:pPr>
        <w:numPr>
          <w:ilvl w:val="1"/>
          <w:numId w:val="6"/>
        </w:numPr>
        <w:pBdr>
          <w:top w:val="nil"/>
          <w:left w:val="nil"/>
          <w:bottom w:val="nil"/>
          <w:right w:val="nil"/>
          <w:between w:val="nil"/>
        </w:pBdr>
        <w:spacing w:after="0" w:line="312" w:lineRule="auto"/>
        <w:jc w:val="both"/>
      </w:pPr>
      <w:r w:rsidRPr="005127AF">
        <w:rPr>
          <w:color w:val="000000"/>
        </w:rPr>
        <w:t>SPP DIP terpėje sukurti ir įdiegti pokalbių robotai:</w:t>
      </w:r>
    </w:p>
    <w:p w14:paraId="3BC18F23" w14:textId="77777777" w:rsidR="002E3D93" w:rsidRPr="005127AF" w:rsidRDefault="005A5634">
      <w:pPr>
        <w:numPr>
          <w:ilvl w:val="2"/>
          <w:numId w:val="6"/>
        </w:numPr>
        <w:pBdr>
          <w:top w:val="nil"/>
          <w:left w:val="nil"/>
          <w:bottom w:val="nil"/>
          <w:right w:val="nil"/>
          <w:between w:val="nil"/>
        </w:pBdr>
        <w:spacing w:after="0" w:line="312" w:lineRule="auto"/>
        <w:jc w:val="both"/>
      </w:pPr>
      <w:r w:rsidRPr="005127AF">
        <w:rPr>
          <w:color w:val="000000"/>
        </w:rPr>
        <w:t>SPP paslaugas teikiančios institucijos pokalbių robotas;</w:t>
      </w:r>
    </w:p>
    <w:p w14:paraId="0B9CFA40" w14:textId="3708CD29" w:rsidR="002E3D93" w:rsidRPr="005127AF" w:rsidRDefault="005A5634">
      <w:pPr>
        <w:numPr>
          <w:ilvl w:val="2"/>
          <w:numId w:val="6"/>
        </w:numPr>
        <w:pBdr>
          <w:top w:val="nil"/>
          <w:left w:val="nil"/>
          <w:bottom w:val="nil"/>
          <w:right w:val="nil"/>
          <w:between w:val="nil"/>
        </w:pBdr>
        <w:spacing w:after="0" w:line="312" w:lineRule="auto"/>
        <w:jc w:val="both"/>
      </w:pPr>
      <w:r w:rsidRPr="005127AF">
        <w:rPr>
          <w:color w:val="000000"/>
        </w:rPr>
        <w:t>SPP paslaugų naudotojo pokalbių robotas</w:t>
      </w:r>
      <w:r w:rsidR="00DD7F73">
        <w:rPr>
          <w:color w:val="000000"/>
        </w:rPr>
        <w:t>.</w:t>
      </w:r>
    </w:p>
    <w:p w14:paraId="01EBC2ED" w14:textId="178ABDA5" w:rsidR="00FE1A9F" w:rsidRPr="005127AF" w:rsidRDefault="00FE1A9F" w:rsidP="00FE1A9F">
      <w:pPr>
        <w:numPr>
          <w:ilvl w:val="1"/>
          <w:numId w:val="6"/>
        </w:numPr>
        <w:pBdr>
          <w:top w:val="nil"/>
          <w:left w:val="nil"/>
          <w:bottom w:val="nil"/>
          <w:right w:val="nil"/>
          <w:between w:val="nil"/>
        </w:pBdr>
        <w:spacing w:after="0" w:line="312" w:lineRule="auto"/>
        <w:jc w:val="both"/>
      </w:pPr>
      <w:r>
        <w:rPr>
          <w:color w:val="000000"/>
        </w:rPr>
        <w:t>Užtikrintas SPP DIP palaikymas ir aprūpinimas DI resursais nurodytam laikotarpiui.</w:t>
      </w:r>
    </w:p>
    <w:p w14:paraId="4912E89F" w14:textId="77777777" w:rsidR="002E3D93" w:rsidRPr="005127AF" w:rsidRDefault="005A5634">
      <w:pPr>
        <w:numPr>
          <w:ilvl w:val="0"/>
          <w:numId w:val="6"/>
        </w:numPr>
        <w:pBdr>
          <w:top w:val="nil"/>
          <w:left w:val="nil"/>
          <w:bottom w:val="nil"/>
          <w:right w:val="nil"/>
          <w:between w:val="nil"/>
        </w:pBdr>
        <w:spacing w:after="120" w:line="312" w:lineRule="auto"/>
        <w:jc w:val="both"/>
      </w:pPr>
      <w:r w:rsidRPr="005127AF">
        <w:rPr>
          <w:color w:val="000000"/>
        </w:rPr>
        <w:t>Reikalavimai pirkimo rezultatams pateikti žemiau atitinkamuose šio dokumento skyriuose.</w:t>
      </w:r>
    </w:p>
    <w:p w14:paraId="75730688" w14:textId="77777777" w:rsidR="002E3D93" w:rsidRPr="005127AF" w:rsidRDefault="005A5634">
      <w:pPr>
        <w:rPr>
          <w:color w:val="0F4761"/>
          <w:sz w:val="40"/>
          <w:szCs w:val="40"/>
        </w:rPr>
      </w:pPr>
      <w:r w:rsidRPr="005127AF">
        <w:br w:type="page"/>
      </w:r>
    </w:p>
    <w:p w14:paraId="58CE8963" w14:textId="77777777" w:rsidR="002E3D93" w:rsidRPr="005127AF" w:rsidRDefault="005A5634">
      <w:pPr>
        <w:pStyle w:val="Heading1"/>
      </w:pPr>
      <w:bookmarkStart w:id="6" w:name="_Toc219925310"/>
      <w:r w:rsidRPr="005127AF">
        <w:t>SPP DIP KONCEPCIJA</w:t>
      </w:r>
      <w:bookmarkEnd w:id="6"/>
    </w:p>
    <w:p w14:paraId="06799015" w14:textId="77777777" w:rsidR="002E3D93" w:rsidRPr="005127AF" w:rsidRDefault="005A5634">
      <w:r w:rsidRPr="005127AF">
        <w:t>Konceptuali SPP DIP architektūra ir sąsajos pavaizduotos diagramoje žemiau (pav. 1):</w:t>
      </w:r>
    </w:p>
    <w:p w14:paraId="00992570" w14:textId="6BC9B448" w:rsidR="002E3D93" w:rsidRPr="005127AF" w:rsidRDefault="004A6A13">
      <w:r>
        <w:rPr>
          <w:noProof/>
        </w:rPr>
        <w:drawing>
          <wp:inline distT="0" distB="0" distL="0" distR="0" wp14:anchorId="34161256" wp14:editId="51714174">
            <wp:extent cx="6692265" cy="4521835"/>
            <wp:effectExtent l="0" t="0" r="0" b="0"/>
            <wp:docPr id="151700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00990" name="Picture 151700990"/>
                    <pic:cNvPicPr/>
                  </pic:nvPicPr>
                  <pic:blipFill>
                    <a:blip r:embed="rId14">
                      <a:extLst>
                        <a:ext uri="{28A0092B-C50C-407E-A947-70E740481C1C}">
                          <a14:useLocalDpi xmlns:a14="http://schemas.microsoft.com/office/drawing/2010/main" val="0"/>
                        </a:ext>
                      </a:extLst>
                    </a:blip>
                    <a:stretch>
                      <a:fillRect/>
                    </a:stretch>
                  </pic:blipFill>
                  <pic:spPr>
                    <a:xfrm>
                      <a:off x="0" y="0"/>
                      <a:ext cx="6692265" cy="4521835"/>
                    </a:xfrm>
                    <a:prstGeom prst="rect">
                      <a:avLst/>
                    </a:prstGeom>
                  </pic:spPr>
                </pic:pic>
              </a:graphicData>
            </a:graphic>
          </wp:inline>
        </w:drawing>
      </w:r>
    </w:p>
    <w:p w14:paraId="0E3DE8D2" w14:textId="77777777" w:rsidR="002E3D93" w:rsidRPr="005127AF" w:rsidRDefault="005A5634">
      <w:r w:rsidRPr="005127AF">
        <w:t>pav. 1 Konceptuali SPP DIP architektūra ir sąsajos</w:t>
      </w:r>
    </w:p>
    <w:p w14:paraId="78197D6E" w14:textId="77777777" w:rsidR="002E3D93" w:rsidRPr="005127AF" w:rsidRDefault="005A5634">
      <w:pPr>
        <w:pStyle w:val="Heading1"/>
      </w:pPr>
      <w:bookmarkStart w:id="7" w:name="_Toc219925311"/>
      <w:r w:rsidRPr="005127AF">
        <w:t>FUNKCINIAI REIKALAVIMAI</w:t>
      </w:r>
      <w:bookmarkEnd w:id="7"/>
      <w:r w:rsidRPr="005127AF">
        <w:t xml:space="preserve"> </w:t>
      </w:r>
    </w:p>
    <w:p w14:paraId="04EDD2B3" w14:textId="77777777" w:rsidR="002E3D93" w:rsidRPr="005127AF" w:rsidRDefault="005A5634">
      <w:pPr>
        <w:pStyle w:val="Heading2"/>
      </w:pPr>
      <w:bookmarkStart w:id="8" w:name="_Toc219925312"/>
      <w:r w:rsidRPr="005127AF">
        <w:t>SPP DIP naudotojai</w:t>
      </w:r>
      <w:bookmarkEnd w:id="8"/>
    </w:p>
    <w:p w14:paraId="32B8BDEC" w14:textId="77777777" w:rsidR="002E3D93" w:rsidRPr="005127AF" w:rsidRDefault="005A5634">
      <w:pPr>
        <w:numPr>
          <w:ilvl w:val="0"/>
          <w:numId w:val="8"/>
        </w:numPr>
        <w:pBdr>
          <w:top w:val="nil"/>
          <w:left w:val="nil"/>
          <w:bottom w:val="nil"/>
          <w:right w:val="nil"/>
          <w:between w:val="nil"/>
        </w:pBdr>
        <w:spacing w:after="0" w:line="312" w:lineRule="auto"/>
        <w:jc w:val="both"/>
        <w:rPr>
          <w:color w:val="000000"/>
        </w:rPr>
      </w:pPr>
      <w:r w:rsidRPr="005127AF">
        <w:rPr>
          <w:color w:val="000000"/>
        </w:rPr>
        <w:t>SPP DIP administratorius – VSSA darbuotojas arba atstovas, pilna prieiga prie pilno SPP DP funkcionalumo ir visų pokalbių robotų;</w:t>
      </w:r>
    </w:p>
    <w:p w14:paraId="5BE7EA46" w14:textId="7C165C34" w:rsidR="002E3D93" w:rsidRPr="005127AF" w:rsidRDefault="005A5634">
      <w:pPr>
        <w:numPr>
          <w:ilvl w:val="0"/>
          <w:numId w:val="8"/>
        </w:numPr>
        <w:pBdr>
          <w:top w:val="nil"/>
          <w:left w:val="nil"/>
          <w:bottom w:val="nil"/>
          <w:right w:val="nil"/>
          <w:between w:val="nil"/>
        </w:pBdr>
        <w:spacing w:after="0" w:line="312" w:lineRule="auto"/>
        <w:jc w:val="both"/>
      </w:pPr>
      <w:r w:rsidRPr="005127AF">
        <w:rPr>
          <w:color w:val="000000"/>
        </w:rPr>
        <w:t>SPP produktų vadovas - VSSA darbuotojas arba atstovas, prieiga SPP Institucijos pokalbių roboto, SPP paslaugų gavėjo pokalbių roboto;</w:t>
      </w:r>
    </w:p>
    <w:p w14:paraId="6B1363E8" w14:textId="77777777" w:rsidR="002E3D93" w:rsidRPr="005127AF" w:rsidRDefault="005A5634">
      <w:pPr>
        <w:numPr>
          <w:ilvl w:val="0"/>
          <w:numId w:val="8"/>
        </w:numPr>
        <w:pBdr>
          <w:top w:val="nil"/>
          <w:left w:val="nil"/>
          <w:bottom w:val="nil"/>
          <w:right w:val="nil"/>
          <w:between w:val="nil"/>
        </w:pBdr>
        <w:spacing w:after="0" w:line="312" w:lineRule="auto"/>
        <w:jc w:val="both"/>
      </w:pPr>
      <w:r w:rsidRPr="005127AF">
        <w:rPr>
          <w:color w:val="000000"/>
        </w:rPr>
        <w:t>SPP Institucijų Web portalas – išorinis naudotojas, prieiga prie SPP Institucijos pokalbių roboto;</w:t>
      </w:r>
    </w:p>
    <w:p w14:paraId="61ECAB5F" w14:textId="77777777" w:rsidR="002E3D93" w:rsidRPr="005127AF" w:rsidRDefault="005A5634">
      <w:pPr>
        <w:numPr>
          <w:ilvl w:val="0"/>
          <w:numId w:val="8"/>
        </w:numPr>
        <w:pBdr>
          <w:top w:val="nil"/>
          <w:left w:val="nil"/>
          <w:bottom w:val="nil"/>
          <w:right w:val="nil"/>
          <w:between w:val="nil"/>
        </w:pBdr>
        <w:spacing w:after="120" w:line="312" w:lineRule="auto"/>
        <w:jc w:val="both"/>
      </w:pPr>
      <w:r w:rsidRPr="005127AF">
        <w:rPr>
          <w:color w:val="000000"/>
        </w:rPr>
        <w:t>Skaitmeninių paslaugų katalogas - išorinis naudotojas, prieiga prie SPP paslaugų gavėjo pokalbių roboto.</w:t>
      </w:r>
    </w:p>
    <w:p w14:paraId="4F775186" w14:textId="77777777" w:rsidR="002E3D93" w:rsidRPr="005127AF" w:rsidRDefault="005A5634">
      <w:pPr>
        <w:pStyle w:val="Heading2"/>
      </w:pPr>
      <w:bookmarkStart w:id="9" w:name="_Toc219925313"/>
      <w:r w:rsidRPr="005127AF">
        <w:t>Bendri reikalavimai SPP DIP</w:t>
      </w:r>
      <w:bookmarkEnd w:id="9"/>
    </w:p>
    <w:p w14:paraId="2F7F5EBE"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turi būti bendrosios paskirties dirbtinio intelekto sistema (angl. General Purpose Artificial Intelligence, GPAI) programinė įranga, leidžianti kurti savo terpėje specializuotus pokalbių robotus, integruotus su bendrosios paskirties dirbtinio intelekto modeliais (toliau – DI modeliai):</w:t>
      </w:r>
    </w:p>
    <w:p w14:paraId="4462696D"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standartiniais bendrosios paskirties DI modeliais, teikiamais debesijos paslaugų pagrindu;</w:t>
      </w:r>
    </w:p>
    <w:p w14:paraId="0E73629A"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specializuotais DI modeliais ir tekstynais, tame tarpe įdiegtais SPP DIP terpėje arba VSSA infrastruktūroje;</w:t>
      </w:r>
    </w:p>
    <w:p w14:paraId="7B9A65EA"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specializuotomis žinių ir duomenų bazėmis, tiek įdiegtomis SPP DIP terpėje, tiek su išorinėmis.</w:t>
      </w:r>
    </w:p>
    <w:p w14:paraId="6D44B625"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Tiekėjo siūloma SPP DIP realizacija turi atitikti galiojančius Europos Sąjungos ir Lietuvos Respublikos teisės aktus, įskaitant, bet neapsiribojant:</w:t>
      </w:r>
    </w:p>
    <w:p w14:paraId="000C9844"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Europos Parlamento ir Tarybos reglamentą (ES) 2024/1689, nustatantį harmoningas dirbtinio intelekto taisykles (ES DI aktas / AI Act), įskaitant nuostatas dėl bendrosios paskirties dirbtinio intelekto modelių ir generatyvinių DI sistemų;</w:t>
      </w:r>
    </w:p>
    <w:p w14:paraId="7E3A0EB0"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Europos Parlamento ir Tarybos reglamentą (ES) 2016/679 (Bendrąjį duomenų apsaugos reglamentą – BDAR / GDPR);</w:t>
      </w:r>
    </w:p>
    <w:p w14:paraId="145279AA"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Direktyvą (ES) 2022/2555 (NIS2) ir jos įgyvendinamuosius Lietuvos Respublikos teisės aktus, kiek jie taikomi perkančiajai organizacijai ir tiekėjui;</w:t>
      </w:r>
    </w:p>
    <w:p w14:paraId="3B123C76"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Taikytinus ES autorių teisių teisės aktus (Direktyva 2001/29/EB, Direktyva (ES) 2019/790) ir Lietuvos Respublikos autorių teisių ir gretutinių teisių įstatymą;</w:t>
      </w:r>
    </w:p>
    <w:p w14:paraId="45A63C34"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Lietuvos Respublikos viešųjų pirkimų įstatymą;</w:t>
      </w:r>
    </w:p>
    <w:p w14:paraId="15607FB8"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Lietuvos Respublikos asmens duomenų teisinės apsaugos įstatymą ir Valstybinės duomenų apsaugos inspekcijos rekomendacijas, kiek jos taikytinos perkamos sistemos naudojimui;</w:t>
      </w:r>
    </w:p>
    <w:p w14:paraId="32106DBE"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Lietuvos Respublikos valstybės informacinių išteklių valdymo įstatymą ir jį įgyvendinančius teisės aktus, reglamentuojančius valstybės informacinių sistemų architektūrą, kūrimą, modernizavimą ir sąveiką;</w:t>
      </w:r>
    </w:p>
    <w:p w14:paraId="3B4ED8D5"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Lietuvos Respublikos kibernetinio saugumo įstatymą ir iš jo išplaukiančius kibernetinio saugumo reikalavimus, įskaitant valstybės informacinių sistemų saugos nuostatus;</w:t>
      </w:r>
    </w:p>
    <w:p w14:paraId="5AE12FCE" w14:textId="77777777" w:rsidR="002E3D93" w:rsidRPr="005127AF" w:rsidRDefault="005A5634">
      <w:pPr>
        <w:numPr>
          <w:ilvl w:val="1"/>
          <w:numId w:val="3"/>
        </w:numPr>
        <w:pBdr>
          <w:top w:val="nil"/>
          <w:left w:val="nil"/>
          <w:bottom w:val="nil"/>
          <w:right w:val="nil"/>
          <w:between w:val="nil"/>
        </w:pBdr>
        <w:spacing w:after="0" w:line="312" w:lineRule="auto"/>
        <w:jc w:val="both"/>
        <w:rPr>
          <w:color w:val="000000"/>
        </w:rPr>
      </w:pPr>
      <w:r w:rsidRPr="005127AF">
        <w:rPr>
          <w:color w:val="000000"/>
        </w:rPr>
        <w:t>Lietuvos Respublikos Ekonomikos ir Inovacijų ministerijos ES Dirbtinio intelekto akto įgyvendinimo gairės ir priemonės (</w:t>
      </w:r>
      <w:hyperlink r:id="rId15">
        <w:r w:rsidR="002E3D93" w:rsidRPr="005127AF">
          <w:rPr>
            <w:color w:val="467886"/>
            <w:u w:val="single"/>
          </w:rPr>
          <w:t>DI akto įgyvendinimas - Lietuvos Respublikos ekonomikos ir inovacijų ministerija</w:t>
        </w:r>
      </w:hyperlink>
      <w:r w:rsidRPr="005127AF">
        <w:rPr>
          <w:color w:val="000000"/>
        </w:rPr>
        <w:t>).</w:t>
      </w:r>
    </w:p>
    <w:p w14:paraId="7D645345" w14:textId="20FADE80" w:rsidR="0081540B" w:rsidRPr="005127AF" w:rsidRDefault="0081540B">
      <w:pPr>
        <w:numPr>
          <w:ilvl w:val="0"/>
          <w:numId w:val="3"/>
        </w:numPr>
        <w:pBdr>
          <w:top w:val="nil"/>
          <w:left w:val="nil"/>
          <w:bottom w:val="nil"/>
          <w:right w:val="nil"/>
          <w:between w:val="nil"/>
        </w:pBdr>
        <w:spacing w:after="0" w:line="312" w:lineRule="auto"/>
        <w:jc w:val="both"/>
      </w:pPr>
      <w:r w:rsidRPr="005127AF">
        <w:t xml:space="preserve">SPP DIP naudotojo sąsajoje turi būti informuojama, kad </w:t>
      </w:r>
      <w:r w:rsidR="00A949E9" w:rsidRPr="005127AF">
        <w:t xml:space="preserve">pokalbiuose pateikiamas DI sugeneruotas turinys. Informavimas gali būti realizuotas, kaip </w:t>
      </w:r>
      <w:r w:rsidR="005B485F" w:rsidRPr="005127AF">
        <w:t xml:space="preserve">nuolatinė antraštė ar informacinis pranešimas, arba kaip perspėjimas su prašymu patvirtinti, kad naudotojas susipažino ir </w:t>
      </w:r>
      <w:r w:rsidR="00D86422" w:rsidRPr="005127AF">
        <w:t>patvirtina supratimą.</w:t>
      </w:r>
    </w:p>
    <w:p w14:paraId="0BF3D62B" w14:textId="5E9E63B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integracija ir sąveika su DI modeliais turi būti realizuotos per unifikuotą „DI modelių vartų modulį“, užtikrinant vieningą pokalbių robotų sąveiką su įvairiais išoriniais DI modeliais ir galimybę naudoti “DI modelių vartų” integracines programines sąsajas, kaip integracinius vartus (Application Programming Interface Gateway, API GW) integracijai su išorinėmis VSSA informacinėmis sistemomis:</w:t>
      </w:r>
    </w:p>
    <w:p w14:paraId="246BEB6A"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Prieiga prie  “DI modelių vartų” API  GW privalo būti valdoma per virtualius API raktus (angl. Virtual API Keys). SPP DIP administratorius turi turėti galimybę kurti, valdyti ir atšaukti šiuos raktus, priskirti jiems naudojimo limitus (angl. rate limiting), biudžetus ir prieigos teises prie konkrečių modelių ar modelių grupių.</w:t>
      </w:r>
    </w:p>
    <w:p w14:paraId="5B331966"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Privalo turėti atsarginių modelių mechanizmą (angl. fallbacks). Įvykus klaidai ar nepasiekus pagrindinio DI modelio, užklausa turi būti automatiškai išsiunčiama į iš anksto sukonfigūruotą atsarginį DI modelį.</w:t>
      </w:r>
    </w:p>
    <w:p w14:paraId="52623A5E"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Turi būti realizuotas automatinis užklausų pakartojimo mechanizmas (angl. retries) su konfigūruojamais nustatymais (pvz., bandymų skaičius, delsos laikas), siekiant padidinti sėkmingų užklausų skaičių.</w:t>
      </w:r>
    </w:p>
    <w:p w14:paraId="1D65F999"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Architektūra privalo palaikyti užklausų apkrovos balansavimą (angl. load balancing) tarp kelių identiškų modelių egzempliorių (pvz., kelių Microsoft Azure OpenAI diegimų), siekiant optimizuoti našumą ir patikimumą.</w:t>
      </w:r>
    </w:p>
    <w:p w14:paraId="6C252710"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Turi būti integruotas atidėtinas talpinimas (angl. caching), leidžiantis saugoti ir pakartotinai naudoti atsakymus į identiškas užklausas, taip sumažinant delsą ir naudojimo kaštus. Turi būti galimybė konfigūruoti talpyklos galiojimo laiką (angl. Time-To-Live, TTL).</w:t>
      </w:r>
    </w:p>
    <w:p w14:paraId="685891C3"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sąveika su “DI modelių vartais” turi būti realizuota REST API standartu.</w:t>
      </w:r>
    </w:p>
    <w:p w14:paraId="28DCD6E9" w14:textId="00DC414A"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Tiekėjas turi parengti ir pateikti „DI modelių vartų“ integracijos su standartiniais DI modeliais </w:t>
      </w:r>
      <w:r w:rsidR="0087733F" w:rsidRPr="005127AF">
        <w:rPr>
          <w:color w:val="000000"/>
        </w:rPr>
        <w:t>specifikacij</w:t>
      </w:r>
      <w:r w:rsidR="0087733F">
        <w:rPr>
          <w:color w:val="000000"/>
        </w:rPr>
        <w:t>ą</w:t>
      </w:r>
      <w:r w:rsidR="0087733F" w:rsidRPr="005127AF">
        <w:rPr>
          <w:color w:val="000000"/>
        </w:rPr>
        <w:t xml:space="preserve"> </w:t>
      </w:r>
      <w:r w:rsidRPr="005127AF">
        <w:rPr>
          <w:color w:val="000000"/>
        </w:rPr>
        <w:t>ir užtikrinti, kad naudotojų asmens duomenys nenaudojami DI modelių apmokymui.</w:t>
      </w:r>
    </w:p>
    <w:p w14:paraId="3B2D5FCB"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turi turėti galimybes realizuoti duomenų mainus su išorinėmis sistemomis REST API standartu.</w:t>
      </w:r>
    </w:p>
    <w:p w14:paraId="56C0BC98" w14:textId="134E7C00" w:rsidR="002E3D93" w:rsidRPr="005127AF" w:rsidRDefault="005A5634" w:rsidP="600651C2">
      <w:pPr>
        <w:numPr>
          <w:ilvl w:val="0"/>
          <w:numId w:val="3"/>
        </w:numPr>
        <w:pBdr>
          <w:top w:val="nil"/>
          <w:left w:val="nil"/>
          <w:bottom w:val="nil"/>
          <w:right w:val="nil"/>
          <w:between w:val="nil"/>
        </w:pBdr>
        <w:spacing w:after="0" w:line="312" w:lineRule="auto"/>
        <w:jc w:val="both"/>
      </w:pPr>
      <w:r w:rsidRPr="600651C2">
        <w:rPr>
          <w:color w:val="000000" w:themeColor="text1"/>
        </w:rPr>
        <w:t>SPP DIP turi būti tinkama diegti tiek VSSA valstybinio duomenų centro, tiek VSSA valdomoje Microsoft Azure debesijos infrastruktūroje.</w:t>
      </w:r>
      <w:r w:rsidR="008C2E1E" w:rsidRPr="600651C2">
        <w:rPr>
          <w:color w:val="000000" w:themeColor="text1"/>
        </w:rPr>
        <w:t xml:space="preserve"> VSSA pateiks </w:t>
      </w:r>
      <w:r w:rsidR="001A5BDC" w:rsidRPr="600651C2">
        <w:rPr>
          <w:color w:val="000000" w:themeColor="text1"/>
        </w:rPr>
        <w:t xml:space="preserve">diegimo infrastruktūrą per 10 darbo dienų po Sutarties pasirašymo. </w:t>
      </w:r>
    </w:p>
    <w:p w14:paraId="3B1008DB"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nustatymai turi būti saugomi duomenų bazėje, užtikrinant nustatymų pastovumą ir galimybę diegti kelis posistemės serverius su apkrovos balansavimu (angl. load balancing).</w:t>
      </w:r>
    </w:p>
    <w:p w14:paraId="71309A23"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technologijos, diegimo priemonės ir infrastruktūros reikalavimai neturi riboti SPP DIP galimybių integruotis į SPP posistemių duomenų bazes, įdiegtas VSSA valstybinio duomenų centro infrastruktūroje.</w:t>
      </w:r>
    </w:p>
    <w:p w14:paraId="70963616"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turi būti realizuota užtikrinant atsparumą OWASP Top 10: 2021 kibernetinio saugumo rizikoms (</w:t>
      </w:r>
      <w:hyperlink r:id="rId16">
        <w:r w:rsidR="002E3D93" w:rsidRPr="005127AF">
          <w:rPr>
            <w:color w:val="467886"/>
            <w:u w:val="single"/>
          </w:rPr>
          <w:t>https://owasp.org/Top10/</w:t>
        </w:r>
      </w:hyperlink>
      <w:r w:rsidRPr="005127AF">
        <w:rPr>
          <w:color w:val="000000"/>
        </w:rPr>
        <w:t xml:space="preserve">) </w:t>
      </w:r>
    </w:p>
    <w:p w14:paraId="4DA5D01E"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naudotojų autentifikavimo mechanizmas turi palaikyti integraciją su VSSA naudojama debesijos tapatybės ir prieigos valdymo platformą Microsoft Entra ID.</w:t>
      </w:r>
    </w:p>
    <w:p w14:paraId="6D2DFEEA"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naudotojų prieigos prie pokalbių robotų autorizavimas turi būti paremtas naudotojų grupėmis ir/ar rolėmis, aprašytomis skyriuje „</w:t>
      </w:r>
      <w:r w:rsidRPr="005127AF">
        <w:rPr>
          <w:i/>
          <w:iCs/>
          <w:color w:val="000000"/>
        </w:rPr>
        <w:t>SPP DIP naudotojai</w:t>
      </w:r>
      <w:r w:rsidRPr="005127AF">
        <w:rPr>
          <w:color w:val="000000"/>
        </w:rPr>
        <w:t>“.</w:t>
      </w:r>
    </w:p>
    <w:p w14:paraId="1899460E"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SPP DIP turi automatiškai perduoti pokalbių robotui ir jo DI modeliui, kokiai naudotojų grupei priklauso naudotojas tam, kad adaptuoti pokalbio kontekstą pagal naudotojo grupės pavadinimą ir nustatymus, jeigu tai numatyta pokalbių roboto nustatymuose. Naudotojas gali nurodyti kitą analizės ir atsakymo pateikimo kontekstą, pvz., “analizuok, kaip produktų vadovas” arba “kaip pirkimų specialistas” ir pan.. </w:t>
      </w:r>
    </w:p>
    <w:p w14:paraId="4B21420E"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Naudotojo asmens duomenys tiesiogiai neturi būti naudojami DI modelių apmokymui, konteksto nustatymui.</w:t>
      </w:r>
    </w:p>
    <w:p w14:paraId="55EFEB0D"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SPP DIP administratorius privalo turėti galimybę kurti detalias vartotojų roles, vartotojų grupes ir valdyti jų prieigos teises prie įvairių posistemės funkcijų (angl. Role-Based Access Control, RBAC). Kuriant naujas bei modifikuojant esamas roles SPP DIP administratorius turi turėti galimybę suteikti arba apriboti tokias teises: </w:t>
      </w:r>
    </w:p>
    <w:p w14:paraId="70193500"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DI modelių/Pokalbių robotų (agentų) prieiga: Teisė kurti, redaguoti, importuoti ir eksportuoti AI modelius ir/ar agentus.</w:t>
      </w:r>
    </w:p>
    <w:p w14:paraId="121334B1"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Žinių bazių prieiga: Teisė kurti, redaguoti, papildyti ir trinti žinių bazes (angl. Knowledge Bases);</w:t>
      </w:r>
    </w:p>
    <w:p w14:paraId="05D92F2A"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Teisė įkelti failus;</w:t>
      </w:r>
    </w:p>
    <w:p w14:paraId="77F30EF5"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Teisė redaguoti ir trinti savo siųstas žinutes;</w:t>
      </w:r>
    </w:p>
    <w:p w14:paraId="4291CFC1"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Teisė iš naujo perkurti DI modelio atsakymą arba tęsti jo generavimą;</w:t>
      </w:r>
    </w:p>
    <w:p w14:paraId="6EDBF79A"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Teisė vertinti modelio atsakymus;</w:t>
      </w:r>
    </w:p>
    <w:p w14:paraId="07B6BCA5"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Teisė keisti pokalbio nurodymus (angl. Prompt) DI modeliui;</w:t>
      </w:r>
    </w:p>
    <w:p w14:paraId="086FB66C"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Teisė viename pokalbyje naudoti kelis skirtingus modelius;</w:t>
      </w:r>
    </w:p>
    <w:p w14:paraId="1C7BEA95"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Teisė naudoti paieškos internete funkciją;</w:t>
      </w:r>
    </w:p>
    <w:p w14:paraId="58E3154B"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Teisė naudoti paveikslėlių generavimo funkciją.</w:t>
      </w:r>
    </w:p>
    <w:p w14:paraId="1AB4BCCF" w14:textId="2717BC63"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SPP DIP administratorius turi turėti galimybę sujungti naudotojus į logines </w:t>
      </w:r>
      <w:r w:rsidR="00016ADA" w:rsidRPr="005127AF">
        <w:rPr>
          <w:color w:val="000000"/>
        </w:rPr>
        <w:t xml:space="preserve">roles ir/arba </w:t>
      </w:r>
      <w:r w:rsidRPr="005127AF">
        <w:rPr>
          <w:color w:val="000000"/>
        </w:rPr>
        <w:t>grupes (pvz., „Produktų skyrius“, „Skaitmeninių iniciatyvų skyrius“), kurioms galima centralizuotai priskirti roles. Naudotojas gali priklausyti vienai ar kelioms grupėms.</w:t>
      </w:r>
    </w:p>
    <w:p w14:paraId="22BC0D85"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administratorius turi turėti galimybę kurti, blokuoti, šalinti pavienius naudotojus, priskirti juos į grupes, suteikti jiems roles tiek individualiai, tiek per grupę.</w:t>
      </w:r>
    </w:p>
    <w:p w14:paraId="235F6343"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administratorius turi turėti galimybę įkelti naujų naudotojų sąrašą iš CSV ar lygiaverčio formato failo.</w:t>
      </w:r>
    </w:p>
    <w:p w14:paraId="1D6FC0CE"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turi turėti naudotojų aktyvumo ir veiksmų stebėsenos priemones ir ataskaitas tiek visiems naudotojams bendrai, tiek pasirinkus konkretų naudotoją, nurodant stebėjimo laikotarpį (diena, savaitė, mėnuo, 3 mėnesiai) apimant</w:t>
      </w:r>
    </w:p>
    <w:p w14:paraId="634472E7"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naudotojų prisijungimus;</w:t>
      </w:r>
    </w:p>
    <w:p w14:paraId="53F9007A"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DI modelių panaudojimą;</w:t>
      </w:r>
    </w:p>
    <w:p w14:paraId="12942C21"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pokalbių robotų panaudojimą.</w:t>
      </w:r>
    </w:p>
    <w:p w14:paraId="596D9F5D"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Turi būti galimybė naudotojų stebėsenos žurnalus ir metrikas į VSSA naudojama žurnalų konsolidavimo sistemą Graylog SIEM naudojant JSON formatą arba kitu Graylog SIEM palaikomu formatu.</w:t>
      </w:r>
    </w:p>
    <w:p w14:paraId="5D87A786"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Turi būti galimybė sekti ir registruoti kiekvienos užklausos į DI modelį kaštus, remdamasi modelio tiekėjo kainodara. </w:t>
      </w:r>
    </w:p>
    <w:p w14:paraId="3832995F" w14:textId="3FBBA7B8"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Turi būti galimybė nustatyti </w:t>
      </w:r>
      <w:r w:rsidR="007E010F">
        <w:rPr>
          <w:color w:val="000000"/>
        </w:rPr>
        <w:t xml:space="preserve">DI resursų </w:t>
      </w:r>
      <w:r w:rsidR="00195CFE">
        <w:rPr>
          <w:color w:val="000000"/>
        </w:rPr>
        <w:t xml:space="preserve">– </w:t>
      </w:r>
      <w:r w:rsidR="007E010F">
        <w:rPr>
          <w:color w:val="000000"/>
        </w:rPr>
        <w:t>žetonų</w:t>
      </w:r>
      <w:r w:rsidR="00195CFE">
        <w:rPr>
          <w:color w:val="000000"/>
        </w:rPr>
        <w:t xml:space="preserve"> (angl. tokens) </w:t>
      </w:r>
      <w:r w:rsidRPr="005127AF">
        <w:rPr>
          <w:color w:val="000000"/>
        </w:rPr>
        <w:t>limitus DI modeliams arba naudotojams (pvz., maksimal</w:t>
      </w:r>
      <w:r w:rsidR="00195CFE">
        <w:rPr>
          <w:color w:val="000000"/>
        </w:rPr>
        <w:t xml:space="preserve">us kiekis </w:t>
      </w:r>
      <w:r w:rsidRPr="005127AF">
        <w:rPr>
          <w:color w:val="000000"/>
        </w:rPr>
        <w:t>per dieną, savaitę, mėnesį). Viršijus limitą, tolimesnės užklausos privalo būti blokuojamos.</w:t>
      </w:r>
    </w:p>
    <w:p w14:paraId="08329540"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neturi riboti galimybių kurti papildomus pokalbių robotus ir jiems atitinkančias naudotojų roles.</w:t>
      </w:r>
    </w:p>
    <w:p w14:paraId="17947385"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vidinės žinių bazių architektūra turi palaikyti</w:t>
      </w:r>
    </w:p>
    <w:p w14:paraId="352082CB" w14:textId="77777777" w:rsidR="002E3D93" w:rsidRPr="005127AF" w:rsidRDefault="005A5634">
      <w:pPr>
        <w:numPr>
          <w:ilvl w:val="1"/>
          <w:numId w:val="3"/>
        </w:numPr>
        <w:pBdr>
          <w:top w:val="nil"/>
          <w:left w:val="nil"/>
          <w:bottom w:val="nil"/>
          <w:right w:val="nil"/>
          <w:between w:val="nil"/>
        </w:pBdr>
        <w:spacing w:after="0" w:line="312" w:lineRule="auto"/>
        <w:jc w:val="both"/>
        <w:rPr>
          <w:color w:val="000000"/>
        </w:rPr>
      </w:pPr>
      <w:r w:rsidRPr="005127AF">
        <w:rPr>
          <w:color w:val="000000"/>
        </w:rPr>
        <w:t>statinius DOCX, XLSX, PDF ir TXT formatų dokumentus;</w:t>
      </w:r>
    </w:p>
    <w:p w14:paraId="3B46788B" w14:textId="77777777" w:rsidR="002E3D93" w:rsidRPr="005127AF" w:rsidRDefault="005A5634">
      <w:pPr>
        <w:numPr>
          <w:ilvl w:val="1"/>
          <w:numId w:val="3"/>
        </w:numPr>
        <w:pBdr>
          <w:top w:val="nil"/>
          <w:left w:val="nil"/>
          <w:bottom w:val="nil"/>
          <w:right w:val="nil"/>
          <w:between w:val="nil"/>
        </w:pBdr>
        <w:spacing w:after="0" w:line="312" w:lineRule="auto"/>
        <w:jc w:val="both"/>
        <w:rPr>
          <w:color w:val="000000"/>
        </w:rPr>
      </w:pPr>
      <w:r w:rsidRPr="005127AF">
        <w:rPr>
          <w:color w:val="000000"/>
        </w:rPr>
        <w:t>integracijas su Microsoft SQL Server, PostgreSQL, Oracle, MySQL duomenų bazėmis;</w:t>
      </w:r>
    </w:p>
    <w:p w14:paraId="198B3B53"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integracijas su Microsoft Office 365 SharePoint dokumentų saugyklomis</w:t>
      </w:r>
    </w:p>
    <w:p w14:paraId="0D6F95EE" w14:textId="77777777" w:rsidR="002E3D93" w:rsidRPr="005127AF" w:rsidRDefault="005A5634">
      <w:pPr>
        <w:numPr>
          <w:ilvl w:val="1"/>
          <w:numId w:val="3"/>
        </w:numPr>
        <w:pBdr>
          <w:top w:val="nil"/>
          <w:left w:val="nil"/>
          <w:bottom w:val="nil"/>
          <w:right w:val="nil"/>
          <w:between w:val="nil"/>
        </w:pBdr>
        <w:spacing w:after="0" w:line="312" w:lineRule="auto"/>
        <w:jc w:val="both"/>
      </w:pPr>
      <w:r w:rsidRPr="005127AF">
        <w:rPr>
          <w:color w:val="000000"/>
        </w:rPr>
        <w:t xml:space="preserve">integracijas su sąsajomis, realizuotomis MCP standartu. </w:t>
      </w:r>
    </w:p>
    <w:p w14:paraId="0CD77679" w14:textId="1374FF00"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privalo turėti integruotą DI pokalbių robotų kūrimo aplinką (angl. built-in code editor), leidžiančią kurti, modifikuoti ir vykdyti pasirinktinius pokalbių robotus, tiesiogiai per naudotojo sąsają, be poreikio naudoti išorines programavimo aplinkas. DI pokalbių robotų kūrimas ar modifikavimas turi būti grindžiamas nustatytais DI modeliais, žinių bazėms. Turi būti galimybė DI pokalbių robotams priskirti papildomas žinias, įrankius ar funkcijas.</w:t>
      </w:r>
    </w:p>
    <w:p w14:paraId="40E8BD79"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Bendri reikalavimai SPP DIP pokalbių robotų funkcionalumui ir naudotojo sąsaja aprašyti skyriuje “</w:t>
      </w:r>
      <w:r w:rsidRPr="005127AF">
        <w:rPr>
          <w:i/>
          <w:iCs/>
          <w:color w:val="000000"/>
        </w:rPr>
        <w:t>Bendri reikalavimai DI pokalbių robotams”</w:t>
      </w:r>
      <w:r w:rsidRPr="005127AF">
        <w:rPr>
          <w:color w:val="000000"/>
        </w:rPr>
        <w:t>.</w:t>
      </w:r>
    </w:p>
    <w:p w14:paraId="3BB9A9AB"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 xml:space="preserve">SPP DIP programinės įrangos architektūra turi užtikrinti 99% per mėnesį prieinamumą (angl. uptime). </w:t>
      </w:r>
    </w:p>
    <w:p w14:paraId="5CAECF60" w14:textId="77777777" w:rsidR="002E3D93" w:rsidRPr="005127AF" w:rsidRDefault="005A5634">
      <w:pPr>
        <w:numPr>
          <w:ilvl w:val="0"/>
          <w:numId w:val="3"/>
        </w:numPr>
        <w:pBdr>
          <w:top w:val="nil"/>
          <w:left w:val="nil"/>
          <w:bottom w:val="nil"/>
          <w:right w:val="nil"/>
          <w:between w:val="nil"/>
        </w:pBdr>
        <w:spacing w:after="0" w:line="312" w:lineRule="auto"/>
        <w:jc w:val="both"/>
      </w:pPr>
      <w:r w:rsidRPr="005127AF">
        <w:rPr>
          <w:color w:val="000000"/>
        </w:rPr>
        <w:t>SPP DIP turi būti keičiamo dydžio (angl. scalable), kad galėtų efektyviai aptarnauti didelį ir nuolat augantį naudotojų skaičių.</w:t>
      </w:r>
    </w:p>
    <w:p w14:paraId="39566FF1" w14:textId="77777777" w:rsidR="002E3D93" w:rsidRPr="005127AF" w:rsidRDefault="005A5634">
      <w:pPr>
        <w:numPr>
          <w:ilvl w:val="0"/>
          <w:numId w:val="3"/>
        </w:numPr>
        <w:pBdr>
          <w:top w:val="nil"/>
          <w:left w:val="nil"/>
          <w:bottom w:val="nil"/>
          <w:right w:val="nil"/>
          <w:between w:val="nil"/>
        </w:pBdr>
        <w:spacing w:after="120" w:line="312" w:lineRule="auto"/>
        <w:jc w:val="both"/>
      </w:pPr>
      <w:r w:rsidRPr="005127AF">
        <w:rPr>
          <w:color w:val="000000"/>
        </w:rPr>
        <w:t>Pasibaigus Sutarties galiojimui visi Sutarties metu sukurti artefaktai (programinis kodas, bibliotekos, projektavimo dokumentai, architektūros schemos ir pan.), išskyrus standartinius DI modelius ir jų tiekėjų paslaugas, turi būti perleisti VSSA, užtikrinant galimybę naudotis ir modifikuoti technologinius artefaktus tiek savarankiškai, tiek pasitelkiant trečiąsias šalis.</w:t>
      </w:r>
    </w:p>
    <w:p w14:paraId="441130C4" w14:textId="77777777" w:rsidR="002E3D93" w:rsidRPr="005127AF" w:rsidRDefault="002E3D93"/>
    <w:p w14:paraId="62889C3A" w14:textId="77777777" w:rsidR="002E3D93" w:rsidRPr="005127AF" w:rsidRDefault="005A5634">
      <w:pPr>
        <w:pStyle w:val="Heading2"/>
      </w:pPr>
      <w:bookmarkStart w:id="10" w:name="_Toc219925314"/>
      <w:r w:rsidRPr="005127AF">
        <w:t>Bendri reikalavimai DI pokalbių robotams</w:t>
      </w:r>
      <w:bookmarkEnd w:id="10"/>
    </w:p>
    <w:p w14:paraId="2DDE52C9"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Turi gebėti apdoroti ir suprasti naudotojo užklausas, pateiktas natūraliąja kalba (t.y. ne tik per iš anksto apibrėžtas komandas).</w:t>
      </w:r>
    </w:p>
    <w:p w14:paraId="451AAA35"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Turi palaikyti pokalbius bent lietuvių ir anglų kalbomis su galimybe sąsają pritaikyti papildomoms kalboms.</w:t>
      </w:r>
    </w:p>
    <w:p w14:paraId="2B008E25"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Privalo išlaikyti pokalbio kontekstą per kelias užklausas, leidžiant naudotojui tęsti mintį be visiško jos pakartojimo. Privalo palaikyti asinchroninius pokalbius, leidžiančius naudotojui dirbti su keliais pokalbiais vienu metu, neprarandant konteksto.</w:t>
      </w:r>
    </w:p>
    <w:p w14:paraId="4FA83A71" w14:textId="2372ED46" w:rsidR="00930BBA" w:rsidRPr="005127AF" w:rsidRDefault="00DA6525" w:rsidP="00CD605D">
      <w:pPr>
        <w:numPr>
          <w:ilvl w:val="0"/>
          <w:numId w:val="18"/>
        </w:numPr>
        <w:pBdr>
          <w:top w:val="nil"/>
          <w:left w:val="nil"/>
          <w:bottom w:val="nil"/>
          <w:right w:val="nil"/>
          <w:between w:val="nil"/>
        </w:pBdr>
        <w:spacing w:after="0" w:line="312" w:lineRule="auto"/>
        <w:jc w:val="both"/>
      </w:pPr>
      <w:r w:rsidRPr="005127AF">
        <w:rPr>
          <w:color w:val="000000"/>
        </w:rPr>
        <w:t xml:space="preserve">Pokalbiai privalo būti saugomi istorijoje. Laikini pokalbiai, kurie </w:t>
      </w:r>
      <w:r w:rsidR="005A5634" w:rsidRPr="005127AF">
        <w:rPr>
          <w:color w:val="000000"/>
        </w:rPr>
        <w:t>nėra saugomi istorijoje</w:t>
      </w:r>
      <w:r w:rsidRPr="005127AF">
        <w:rPr>
          <w:color w:val="000000"/>
        </w:rPr>
        <w:t xml:space="preserve"> neturi būti naudojami</w:t>
      </w:r>
      <w:r w:rsidR="005A5634" w:rsidRPr="005127AF">
        <w:rPr>
          <w:color w:val="000000"/>
        </w:rPr>
        <w:t>.</w:t>
      </w:r>
      <w:r w:rsidR="00CD605D" w:rsidRPr="005127AF">
        <w:t xml:space="preserve"> </w:t>
      </w:r>
      <w:r w:rsidR="00930BBA" w:rsidRPr="005127AF">
        <w:t xml:space="preserve">Pokalbių robotų naudotojai </w:t>
      </w:r>
      <w:r w:rsidR="00D66F14" w:rsidRPr="005127AF">
        <w:t>neturi turėti galimybės trinti pokalbius, kad neliktų istorijos.</w:t>
      </w:r>
    </w:p>
    <w:p w14:paraId="462FD730" w14:textId="7D5F64BA"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Privalo palaikyti tekstinius pokalbių "kanalus" arba "kambarius", kuriuose skirtingi naudotojai ir skirtingi DI modeliai ir agentai gali bendrauti viename pokalbyje realiu laiku, išlaikant bendrą kontekstą.</w:t>
      </w:r>
    </w:p>
    <w:p w14:paraId="345F1FE9"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Pokalbių robotų naudotojo sąsaja turi leisti naudotojui pasirinkti DI modelį iš įdiegtų ir/ar integruotų su SPP DIP.</w:t>
      </w:r>
    </w:p>
    <w:p w14:paraId="4057EE75"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Turi būti galimybė naudoti kelis skirtingus kalbos modelius vieno pokalbio metu, persijungiant tarp jų ir naudojant juos lygiagrečiai.</w:t>
      </w:r>
    </w:p>
    <w:p w14:paraId="0863DCEB"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Turi teikti faktiškai teisingus ir kontekstą atitinkančius atsakymus į klausimus, naudodamas prieigą prie nustatytų žinių bazių, roboto naudotojo pateiktus dokumentus, o taip pat prie išorinių informacijos šaltinių, prieinamų per standartinius DI modelius.</w:t>
      </w:r>
    </w:p>
    <w:p w14:paraId="7A1ED1C0"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Pokalbiams turi būti sugeneruojamas ir priskiriamas trumpas, aiškus pavadinimas naudojant DI modelius pavadinimui sugeneruoti pagal pokalbio turinį.</w:t>
      </w:r>
    </w:p>
    <w:p w14:paraId="0B619D4D"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Kuomet pokalbių roboto nustatymuose yra nurodyta konkreti žinių bazė pokalbių roboto atsakymai turi būti pagrįsti žinių bazės dokumentais ir šaltiniais, pateikiant nuorodas į konkrečius teisės aktų straipsnius ar dokumento vietas, atsakymuose turi būti aiškiai nurodyta, jei informacija nėra rasta arba naudojamas viešasis bendrinis šaltinis.</w:t>
      </w:r>
    </w:p>
    <w:p w14:paraId="3ADC51D7"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 xml:space="preserve">Pokalbių robotas turi asistuoti rengiant, analizuojant, lyginant dokumentus, susijusius su žinių bazėmis. Čia ir toliau terminas “asistavimas” turi būti suprantamas, kaip </w:t>
      </w:r>
    </w:p>
    <w:p w14:paraId="313C67CB" w14:textId="77777777" w:rsidR="002E3D93" w:rsidRPr="005127AF" w:rsidRDefault="005A5634">
      <w:pPr>
        <w:numPr>
          <w:ilvl w:val="1"/>
          <w:numId w:val="18"/>
        </w:numPr>
        <w:pBdr>
          <w:top w:val="nil"/>
          <w:left w:val="nil"/>
          <w:bottom w:val="nil"/>
          <w:right w:val="nil"/>
          <w:between w:val="nil"/>
        </w:pBdr>
        <w:spacing w:after="0" w:line="312" w:lineRule="auto"/>
        <w:jc w:val="both"/>
      </w:pPr>
      <w:r w:rsidRPr="005127AF">
        <w:rPr>
          <w:color w:val="000000"/>
        </w:rPr>
        <w:t>Natūralios kalbos pagrindu vykdomas teminis dialogas tarp naudotojo ir pokalbių roboto, užduodant klausimus, persiunčiant papildomus dokumentus ir/ar referuojant į žinių bazės elementus;</w:t>
      </w:r>
    </w:p>
    <w:p w14:paraId="7566A38B" w14:textId="77777777" w:rsidR="002E3D93" w:rsidRPr="005127AF" w:rsidRDefault="005A5634">
      <w:pPr>
        <w:numPr>
          <w:ilvl w:val="1"/>
          <w:numId w:val="18"/>
        </w:numPr>
        <w:pBdr>
          <w:top w:val="nil"/>
          <w:left w:val="nil"/>
          <w:bottom w:val="nil"/>
          <w:right w:val="nil"/>
          <w:between w:val="nil"/>
        </w:pBdr>
        <w:spacing w:after="0" w:line="312" w:lineRule="auto"/>
        <w:jc w:val="both"/>
      </w:pPr>
      <w:r w:rsidRPr="005127AF">
        <w:rPr>
          <w:color w:val="000000"/>
        </w:rPr>
        <w:t>Pokalbių roboto atsakymai išlaikant pokalbio temą ir žinių bazės elementų, persiųstų dokumentų, naudotojo grupės bei papildomos naudotojo pateiktos informacijos kontekstą;</w:t>
      </w:r>
    </w:p>
    <w:p w14:paraId="7D9D12AA" w14:textId="77777777" w:rsidR="002E3D93" w:rsidRPr="005127AF" w:rsidRDefault="005A5634">
      <w:pPr>
        <w:numPr>
          <w:ilvl w:val="1"/>
          <w:numId w:val="18"/>
        </w:numPr>
        <w:pBdr>
          <w:top w:val="nil"/>
          <w:left w:val="nil"/>
          <w:bottom w:val="nil"/>
          <w:right w:val="nil"/>
          <w:between w:val="nil"/>
        </w:pBdr>
        <w:spacing w:after="0" w:line="312" w:lineRule="auto"/>
        <w:jc w:val="both"/>
      </w:pPr>
      <w:r w:rsidRPr="005127AF">
        <w:rPr>
          <w:color w:val="000000"/>
        </w:rPr>
        <w:t>Patariamasis Pokalbių roboto vaidmuo, kuomet DI sugeneruotas turinys ir atsakymai sprendimai negali būti naudojami be žmogaus patvirtinimo (angl. human oversight, ES DI aktas, str. 14), naudotojas atsakingas už Pokalbių roboto atsakymų tikrinimą bei sprendimą dėl jų panaudojimo ir galutinių dokumentų rengimo priėmimą.</w:t>
      </w:r>
    </w:p>
    <w:p w14:paraId="0DE1F7AD"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 xml:space="preserve">Pokalbių robotai turi informuoti naudotoją apie DI ribotumus ir atsakymų informacijos šaltinius. </w:t>
      </w:r>
    </w:p>
    <w:p w14:paraId="30E75B53"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 xml:space="preserve">Tuo atveju, jeigu DI pateikia neteisingą ar klaidinančią informaciją, naudotojas turi turėti galimybę pažymėti blogą atsakymą, pateikto atsakymo vertinimą ir pagrindimą. Naudotojo grįžtamasis ryšis į blogą atsakymą turi būt registruojamas ir prieinamas SPP DIP administratoriui tam, kad būtų galima tobulinti pokalbių roboto ir/ar jo naudojamų DI modelių nustatymus. </w:t>
      </w:r>
    </w:p>
    <w:p w14:paraId="36A750D3" w14:textId="2A4F47DE"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Analizuojant DI atsakymus ir nustačius ES DI akto ar kitų teisės aktų pažeidimą, naudotojas turi turėti galimybę betarpiškai užregistruoti DI incidentą (žr. sk. „</w:t>
      </w:r>
      <w:r w:rsidR="00F1313F">
        <w:rPr>
          <w:i/>
          <w:iCs/>
          <w:color w:val="000000"/>
        </w:rPr>
        <w:t>Reikalavimai standartinių bendrosios paskirties DI modelių resursams</w:t>
      </w:r>
      <w:r w:rsidRPr="005127AF">
        <w:rPr>
          <w:color w:val="000000"/>
        </w:rPr>
        <w:t>) SPP DIP pokalbių roboto naudotojo sąsajos priemonėmis.</w:t>
      </w:r>
    </w:p>
    <w:p w14:paraId="4BD4880B"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Turi būti galima žymėti pokalbius etiketėmis (angl. tags) ir vėliau pagal jas filtruoti bei vykdyti paiešką.</w:t>
      </w:r>
    </w:p>
    <w:p w14:paraId="3373DC39"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Turi būti galimybė vykdyti paiešką praeities pokalbių pavadinimuose, turinyje ir pagal suteiktas etiketes.</w:t>
      </w:r>
    </w:p>
    <w:p w14:paraId="7ED44275" w14:textId="77777777" w:rsidR="002E3D93" w:rsidRPr="005127AF" w:rsidRDefault="005A5634">
      <w:pPr>
        <w:numPr>
          <w:ilvl w:val="0"/>
          <w:numId w:val="18"/>
        </w:numPr>
        <w:pBdr>
          <w:top w:val="nil"/>
          <w:left w:val="nil"/>
          <w:bottom w:val="nil"/>
          <w:right w:val="nil"/>
          <w:between w:val="nil"/>
        </w:pBdr>
        <w:spacing w:after="0" w:line="312" w:lineRule="auto"/>
        <w:jc w:val="both"/>
        <w:rPr>
          <w:color w:val="000000"/>
        </w:rPr>
      </w:pPr>
      <w:r w:rsidRPr="005127AF">
        <w:rPr>
          <w:color w:val="000000"/>
        </w:rPr>
        <w:t>Turi būti galimybė archyvuoti nebeaktualius pokalbius.</w:t>
      </w:r>
    </w:p>
    <w:p w14:paraId="300674D9" w14:textId="77777777" w:rsidR="002E3D93" w:rsidRPr="005127AF" w:rsidRDefault="005A5634">
      <w:pPr>
        <w:numPr>
          <w:ilvl w:val="0"/>
          <w:numId w:val="18"/>
        </w:numPr>
        <w:pBdr>
          <w:top w:val="nil"/>
          <w:left w:val="nil"/>
          <w:bottom w:val="nil"/>
          <w:right w:val="nil"/>
          <w:between w:val="nil"/>
        </w:pBdr>
        <w:spacing w:after="0" w:line="312" w:lineRule="auto"/>
        <w:jc w:val="both"/>
        <w:rPr>
          <w:color w:val="000000"/>
        </w:rPr>
      </w:pPr>
      <w:r w:rsidRPr="005127AF">
        <w:rPr>
          <w:color w:val="000000"/>
        </w:rPr>
        <w:t>Turi būti galimybė eksportuoti ir/ar kopijuoti pokalbius atvirų formato dokumentų pavidalu, pvz. TXT, DOCX, PDF.</w:t>
      </w:r>
    </w:p>
    <w:p w14:paraId="02BD6381"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 xml:space="preserve">Turi gebėti priimti, analizuoti ir apibendrinti vartotojo pateiktų dokumentų (pvz., PDF, DOCX, XLSX, TXT) turinį. </w:t>
      </w:r>
    </w:p>
    <w:p w14:paraId="369F07F5"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Privalo turėti RAG funkcionalumą, leidžiantį įkelti dokumentus ir juo praturtinti pokalbių roboto žinių bazę ir pokalbio kontekstą, naudoti jų turinį pokalbiuose. RAG funkcionalumas privalo palaikyti PDF, DOCX, XLSX, TXT dokumentų formatus.</w:t>
      </w:r>
    </w:p>
    <w:p w14:paraId="0E010F69"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Turi būti integruota paieškos internete galimybė, kuri paieškos rezultatus perduoda RAG procesui.</w:t>
      </w:r>
    </w:p>
    <w:p w14:paraId="59B8EB9C"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Turi būti integruota galimybė naudoti konkretaus (nurodant URL nuorodą) interneto puslapio turinį, kuris perduodamas RAG procesui.</w:t>
      </w:r>
    </w:p>
    <w:p w14:paraId="6C881C5D" w14:textId="5D18B397" w:rsidR="00433348" w:rsidRPr="005127AF" w:rsidRDefault="00EB604F">
      <w:pPr>
        <w:numPr>
          <w:ilvl w:val="0"/>
          <w:numId w:val="18"/>
        </w:numPr>
        <w:pBdr>
          <w:top w:val="nil"/>
          <w:left w:val="nil"/>
          <w:bottom w:val="nil"/>
          <w:right w:val="nil"/>
          <w:between w:val="nil"/>
        </w:pBdr>
        <w:spacing w:after="0" w:line="312" w:lineRule="auto"/>
        <w:jc w:val="both"/>
      </w:pPr>
      <w:r w:rsidRPr="005127AF">
        <w:rPr>
          <w:color w:val="000000"/>
        </w:rPr>
        <w:t>RAG v</w:t>
      </w:r>
      <w:r w:rsidR="00453995" w:rsidRPr="005127AF">
        <w:rPr>
          <w:color w:val="000000"/>
        </w:rPr>
        <w:t>ektorini</w:t>
      </w:r>
      <w:r w:rsidRPr="005127AF">
        <w:rPr>
          <w:color w:val="000000"/>
        </w:rPr>
        <w:t>o</w:t>
      </w:r>
      <w:r w:rsidR="00453995" w:rsidRPr="005127AF">
        <w:rPr>
          <w:color w:val="000000"/>
        </w:rPr>
        <w:t xml:space="preserve"> indeksavim</w:t>
      </w:r>
      <w:r w:rsidRPr="005127AF">
        <w:rPr>
          <w:color w:val="000000"/>
        </w:rPr>
        <w:t>o realizacija turi būti paremta VSSA turimu DI modeliu</w:t>
      </w:r>
      <w:r w:rsidR="006222AE" w:rsidRPr="005127AF">
        <w:rPr>
          <w:color w:val="000000"/>
        </w:rPr>
        <w:t>, įdiegtu VSSA infrastruktūroje</w:t>
      </w:r>
      <w:r w:rsidRPr="005127AF">
        <w:rPr>
          <w:color w:val="000000"/>
        </w:rPr>
        <w:t xml:space="preserve">. VSSA pateiks savo modelį ir </w:t>
      </w:r>
      <w:r w:rsidR="006222AE" w:rsidRPr="005127AF">
        <w:rPr>
          <w:color w:val="000000"/>
        </w:rPr>
        <w:t xml:space="preserve">būtina dokumentaciją </w:t>
      </w:r>
      <w:r w:rsidRPr="005127AF">
        <w:rPr>
          <w:color w:val="000000"/>
        </w:rPr>
        <w:t xml:space="preserve">per </w:t>
      </w:r>
      <w:r w:rsidR="006222AE" w:rsidRPr="005127AF">
        <w:rPr>
          <w:color w:val="000000"/>
        </w:rPr>
        <w:t>5 darbo dienas po Sutarties pasirašymo.</w:t>
      </w:r>
    </w:p>
    <w:p w14:paraId="2633AFEB"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Remiantis pokalbio kontekstu ir vartotojo nurodymais, roboto funkcionalumas turi leisti generuoti naujus dokumentus (pvz., el. laiškus, ataskaitų juodraščius) ir pateikti juos vartotojui. Robotas privalo turėti formatavimo palaikymą praturtintam (pvz., "Markdown" standartu) turiniui generuoti ir atvaizduoti pokalbių lange.</w:t>
      </w:r>
    </w:p>
    <w:p w14:paraId="27F08198"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Taip pat turi palaikyti vaizdų ir paveikslėlių įkėlimą ir apdorojimą pokalbių lange, jei naudojami multi-modaliniai (t. y. tiek vaizdus, tiek tekstą apdorojantys) DI modeliai.</w:t>
      </w:r>
    </w:p>
    <w:p w14:paraId="50A87909"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95% pokalbių robotų atsakymų pateikimas turi prasidėti ne ilgiau nei per 3 sekundes nuo vartotojo užklausos gavimo.</w:t>
      </w:r>
    </w:p>
    <w:p w14:paraId="6A383FC9"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Visi naudotojo duomenys ir pokalbiai turi būti perduodami šifruotu ryšiu (TLS/SSL) ir saugomi pagal taikomus duomenų apsaugos standartus, įskaitant Bendrąjį duomenų apsaugos reglamentą (BDAR).</w:t>
      </w:r>
    </w:p>
    <w:p w14:paraId="0AF3E2FB" w14:textId="77777777" w:rsidR="002E3D93" w:rsidRPr="005127AF" w:rsidRDefault="005A5634">
      <w:pPr>
        <w:numPr>
          <w:ilvl w:val="0"/>
          <w:numId w:val="18"/>
        </w:numPr>
        <w:pBdr>
          <w:top w:val="nil"/>
          <w:left w:val="nil"/>
          <w:bottom w:val="nil"/>
          <w:right w:val="nil"/>
          <w:between w:val="nil"/>
        </w:pBdr>
        <w:spacing w:after="0" w:line="312" w:lineRule="auto"/>
        <w:jc w:val="both"/>
      </w:pPr>
      <w:r w:rsidRPr="005127AF">
        <w:rPr>
          <w:color w:val="000000"/>
        </w:rPr>
        <w:t>Pokalbių roboto architektūra ir realizacija turi leisti naudotis pokalbių robotu tiek SPP DIP naudotojo sąsajos terpėje, tiek realizuojant įskiepius į kitų Web portalų naudotojo sąsają, neprarandant pokalbio funkcionalumo.</w:t>
      </w:r>
    </w:p>
    <w:p w14:paraId="49576C4F" w14:textId="77777777" w:rsidR="002E3D93" w:rsidRPr="005127AF" w:rsidRDefault="005A5634">
      <w:pPr>
        <w:numPr>
          <w:ilvl w:val="0"/>
          <w:numId w:val="18"/>
        </w:numPr>
        <w:pBdr>
          <w:top w:val="nil"/>
          <w:left w:val="nil"/>
          <w:bottom w:val="nil"/>
          <w:right w:val="nil"/>
          <w:between w:val="nil"/>
        </w:pBdr>
        <w:spacing w:after="120" w:line="312" w:lineRule="auto"/>
        <w:jc w:val="both"/>
      </w:pPr>
      <w:r w:rsidRPr="005127AF">
        <w:rPr>
          <w:color w:val="000000"/>
        </w:rPr>
        <w:t>Pokalbių robotas turi užtikrinti pritaikomą naudotojo sąsajos dizainą (angl. responsive design), leidžiantis patogiai naudotis Platforma tiek stacionariuose ir nešiojamuosiuose kompiuteriuose, tiek mobiliuosiuose įrenginiuose.</w:t>
      </w:r>
    </w:p>
    <w:p w14:paraId="39E2E439" w14:textId="77777777" w:rsidR="002E3D93" w:rsidRPr="005127AF" w:rsidRDefault="005A5634">
      <w:pPr>
        <w:pStyle w:val="Heading2"/>
      </w:pPr>
      <w:bookmarkStart w:id="11" w:name="_Toc219925315"/>
      <w:r w:rsidRPr="005127AF">
        <w:t>VSSA aktualių teisės aktų žinių bazė</w:t>
      </w:r>
      <w:bookmarkEnd w:id="11"/>
    </w:p>
    <w:p w14:paraId="505A2A29" w14:textId="77777777" w:rsidR="002E3D93" w:rsidRPr="005127AF" w:rsidRDefault="005A5634">
      <w:pPr>
        <w:numPr>
          <w:ilvl w:val="0"/>
          <w:numId w:val="5"/>
        </w:numPr>
        <w:pBdr>
          <w:top w:val="nil"/>
          <w:left w:val="nil"/>
          <w:bottom w:val="nil"/>
          <w:right w:val="nil"/>
          <w:between w:val="nil"/>
        </w:pBdr>
        <w:spacing w:after="0" w:line="312" w:lineRule="auto"/>
        <w:jc w:val="both"/>
      </w:pPr>
      <w:r w:rsidRPr="005127AF">
        <w:rPr>
          <w:color w:val="000000"/>
        </w:rPr>
        <w:t>VSSA aktualių teisės aktų žinių bazės turinys (iki 100 dokumentų):</w:t>
      </w:r>
    </w:p>
    <w:p w14:paraId="2E103D5D" w14:textId="77777777" w:rsidR="002E3D93" w:rsidRPr="005127AF" w:rsidRDefault="005A5634">
      <w:pPr>
        <w:numPr>
          <w:ilvl w:val="1"/>
          <w:numId w:val="5"/>
        </w:numPr>
        <w:pBdr>
          <w:top w:val="nil"/>
          <w:left w:val="nil"/>
          <w:bottom w:val="nil"/>
          <w:right w:val="nil"/>
          <w:between w:val="nil"/>
        </w:pBdr>
        <w:spacing w:after="0" w:line="312" w:lineRule="auto"/>
        <w:jc w:val="both"/>
      </w:pPr>
      <w:r w:rsidRPr="005127AF">
        <w:rPr>
          <w:color w:val="000000"/>
        </w:rPr>
        <w:t>Lietuvos Respublikos aktualius teisės aktus, susijusius su VSSA veikla (IT, viešieji pirkimai, duomenų apsauga, valstybės IS valdymas ir pan.).</w:t>
      </w:r>
    </w:p>
    <w:p w14:paraId="400EE3CA" w14:textId="77777777" w:rsidR="002E3D93" w:rsidRPr="005127AF" w:rsidRDefault="005A5634" w:rsidP="600651C2">
      <w:pPr>
        <w:numPr>
          <w:ilvl w:val="1"/>
          <w:numId w:val="5"/>
        </w:numPr>
        <w:pBdr>
          <w:top w:val="nil"/>
          <w:left w:val="nil"/>
          <w:bottom w:val="nil"/>
          <w:right w:val="nil"/>
          <w:between w:val="nil"/>
        </w:pBdr>
        <w:spacing w:after="0" w:line="312" w:lineRule="auto"/>
        <w:jc w:val="both"/>
      </w:pPr>
      <w:r w:rsidRPr="600651C2">
        <w:rPr>
          <w:color w:val="000000" w:themeColor="text1"/>
        </w:rPr>
        <w:t>ES reglamentus ir direktyvas, aktualias skaitmeninėms paslaugoms, eID, e-Wallet, SDG OOTS, duomenų pakartotiniam naudojimui, NIS2 ir kt.</w:t>
      </w:r>
    </w:p>
    <w:p w14:paraId="16458F68" w14:textId="77777777" w:rsidR="002E3D93" w:rsidRPr="005127AF" w:rsidRDefault="005A5634">
      <w:pPr>
        <w:numPr>
          <w:ilvl w:val="1"/>
          <w:numId w:val="5"/>
        </w:numPr>
        <w:pBdr>
          <w:top w:val="nil"/>
          <w:left w:val="nil"/>
          <w:bottom w:val="nil"/>
          <w:right w:val="nil"/>
          <w:between w:val="nil"/>
        </w:pBdr>
        <w:spacing w:after="0" w:line="312" w:lineRule="auto"/>
        <w:jc w:val="both"/>
      </w:pPr>
      <w:r w:rsidRPr="005127AF">
        <w:rPr>
          <w:color w:val="000000"/>
        </w:rPr>
        <w:t>VSSA organizacinė struktūra, pareiginius nuostatus, vidines metodikas, gairių dokumentus, procesų aprašus.</w:t>
      </w:r>
    </w:p>
    <w:p w14:paraId="059B4627" w14:textId="77777777" w:rsidR="002E3D93" w:rsidRPr="005127AF" w:rsidRDefault="005A5634">
      <w:pPr>
        <w:numPr>
          <w:ilvl w:val="1"/>
          <w:numId w:val="5"/>
        </w:numPr>
        <w:pBdr>
          <w:top w:val="nil"/>
          <w:left w:val="nil"/>
          <w:bottom w:val="nil"/>
          <w:right w:val="nil"/>
          <w:between w:val="nil"/>
        </w:pBdr>
        <w:spacing w:after="0" w:line="312" w:lineRule="auto"/>
        <w:jc w:val="both"/>
      </w:pPr>
      <w:r w:rsidRPr="005127AF">
        <w:rPr>
          <w:color w:val="000000"/>
        </w:rPr>
        <w:t>VSSA projektų planų, ataskaitų, viešųjų pirkimų dokumentų šablonai bei pavyzdiniai dokumentai.</w:t>
      </w:r>
    </w:p>
    <w:p w14:paraId="30DEF094" w14:textId="77777777" w:rsidR="002E3D93" w:rsidRPr="005127AF" w:rsidRDefault="005A5634">
      <w:pPr>
        <w:numPr>
          <w:ilvl w:val="0"/>
          <w:numId w:val="5"/>
        </w:numPr>
        <w:pBdr>
          <w:top w:val="nil"/>
          <w:left w:val="nil"/>
          <w:bottom w:val="nil"/>
          <w:right w:val="nil"/>
          <w:between w:val="nil"/>
        </w:pBdr>
        <w:spacing w:after="0" w:line="312" w:lineRule="auto"/>
        <w:jc w:val="both"/>
      </w:pPr>
      <w:r w:rsidRPr="005127AF">
        <w:rPr>
          <w:color w:val="000000"/>
        </w:rPr>
        <w:t xml:space="preserve">Pagrindiniai žinių bazės aktualūs dokumentai bus pateikti VSSA ir suderinti su Tiekėju per 5 darbo dienas po Sutarties pasirašymo. </w:t>
      </w:r>
    </w:p>
    <w:p w14:paraId="73C03042" w14:textId="77777777" w:rsidR="002E3D93" w:rsidRPr="005127AF" w:rsidRDefault="005A5634">
      <w:pPr>
        <w:numPr>
          <w:ilvl w:val="0"/>
          <w:numId w:val="5"/>
        </w:numPr>
        <w:pBdr>
          <w:top w:val="nil"/>
          <w:left w:val="nil"/>
          <w:bottom w:val="nil"/>
          <w:right w:val="nil"/>
          <w:between w:val="nil"/>
        </w:pBdr>
        <w:spacing w:after="0" w:line="312" w:lineRule="auto"/>
        <w:jc w:val="both"/>
      </w:pPr>
      <w:r w:rsidRPr="005127AF">
        <w:rPr>
          <w:color w:val="000000"/>
        </w:rPr>
        <w:t>Žinių bazė turi būti atnaujinama ir papildoma SPP DIP administratoriaus, pateikianti naujus dokumentus ar keičiant esamų dokumentų versijas, integruojant naujus žinių šaltinius rankiniu būdu.</w:t>
      </w:r>
    </w:p>
    <w:p w14:paraId="2F0853A8" w14:textId="77777777" w:rsidR="002E3D93" w:rsidRPr="005127AF" w:rsidRDefault="005A5634">
      <w:pPr>
        <w:numPr>
          <w:ilvl w:val="0"/>
          <w:numId w:val="5"/>
        </w:numPr>
        <w:pBdr>
          <w:top w:val="nil"/>
          <w:left w:val="nil"/>
          <w:bottom w:val="nil"/>
          <w:right w:val="nil"/>
          <w:between w:val="nil"/>
        </w:pBdr>
        <w:spacing w:after="0" w:line="312" w:lineRule="auto"/>
        <w:jc w:val="both"/>
      </w:pPr>
      <w:r w:rsidRPr="005127AF">
        <w:rPr>
          <w:color w:val="000000"/>
        </w:rPr>
        <w:t>Žinių bazė turi būti atnaujinama ir papildoma SPP DIP administratoriaus, pateikianti naujus dokumentus ar keičiant esamų dokumentų versijas, integruojant naujus žinių šaltinius rankiniu būdu.</w:t>
      </w:r>
    </w:p>
    <w:p w14:paraId="6D7E1B49" w14:textId="77777777" w:rsidR="002E3D93" w:rsidRPr="005127AF" w:rsidRDefault="005A5634">
      <w:pPr>
        <w:numPr>
          <w:ilvl w:val="0"/>
          <w:numId w:val="5"/>
        </w:numPr>
        <w:pBdr>
          <w:top w:val="nil"/>
          <w:left w:val="nil"/>
          <w:bottom w:val="nil"/>
          <w:right w:val="nil"/>
          <w:between w:val="nil"/>
        </w:pBdr>
        <w:spacing w:after="0" w:line="312" w:lineRule="auto"/>
        <w:jc w:val="both"/>
      </w:pPr>
      <w:r w:rsidRPr="005127AF">
        <w:rPr>
          <w:color w:val="000000"/>
        </w:rPr>
        <w:t>Mažiausiai 2 suderintiems su VSSA teisės aktams, kurie įtraukti į žinių bazę ir kurie viešai prieinami LR teisės aktų registre (</w:t>
      </w:r>
      <w:hyperlink r:id="rId17">
        <w:r w:rsidR="002E3D93" w:rsidRPr="005127AF">
          <w:rPr>
            <w:color w:val="1155CC"/>
            <w:u w:val="single"/>
          </w:rPr>
          <w:t>https://www.e-tar.lt/</w:t>
        </w:r>
      </w:hyperlink>
      <w:r w:rsidRPr="005127AF">
        <w:rPr>
          <w:color w:val="000000"/>
        </w:rPr>
        <w:t>) ir ES teisės aktų registre EUR-Lex (</w:t>
      </w:r>
      <w:hyperlink r:id="rId18">
        <w:r w:rsidR="002E3D93" w:rsidRPr="005127AF">
          <w:rPr>
            <w:color w:val="1155CC"/>
            <w:u w:val="single"/>
          </w:rPr>
          <w:t>https://eur-lex.europa.eu/</w:t>
        </w:r>
      </w:hyperlink>
      <w:r w:rsidRPr="005127AF">
        <w:rPr>
          <w:color w:val="000000"/>
        </w:rPr>
        <w:t xml:space="preserve">), turi būti realizuotas ir pademonstruotas automatinio pakeitimų sekimo ir žinių bazės atnaujinimo funkcionalumas. </w:t>
      </w:r>
    </w:p>
    <w:p w14:paraId="19E9B5C2" w14:textId="77777777" w:rsidR="002E3D93" w:rsidRPr="005127AF" w:rsidRDefault="005A5634">
      <w:pPr>
        <w:numPr>
          <w:ilvl w:val="0"/>
          <w:numId w:val="5"/>
        </w:numPr>
        <w:pBdr>
          <w:top w:val="nil"/>
          <w:left w:val="nil"/>
          <w:bottom w:val="nil"/>
          <w:right w:val="nil"/>
          <w:between w:val="nil"/>
        </w:pBdr>
        <w:spacing w:after="120" w:line="312" w:lineRule="auto"/>
        <w:jc w:val="both"/>
      </w:pPr>
      <w:r w:rsidRPr="005127AF">
        <w:rPr>
          <w:color w:val="000000"/>
        </w:rPr>
        <w:t>Žinių bazė turi semantiškai indeksuoti dokumentus DI modelių pagrindu, kad paieška ir atsakymai būtų kontekstiniai, o ne tik pagal raktinius žodžius.</w:t>
      </w:r>
    </w:p>
    <w:p w14:paraId="35EE9F3B" w14:textId="77777777" w:rsidR="002E3D93" w:rsidRPr="005127AF" w:rsidRDefault="005A5634">
      <w:pPr>
        <w:pStyle w:val="Heading2"/>
      </w:pPr>
      <w:bookmarkStart w:id="12" w:name="_Toc219925316"/>
      <w:r w:rsidRPr="005127AF">
        <w:t>SPP bendrųjų žinių bazė</w:t>
      </w:r>
      <w:bookmarkEnd w:id="12"/>
      <w:r w:rsidRPr="005127AF">
        <w:t xml:space="preserve"> </w:t>
      </w:r>
    </w:p>
    <w:p w14:paraId="1E5F666A" w14:textId="77777777" w:rsidR="002E3D93" w:rsidRPr="005127AF" w:rsidRDefault="005A5634">
      <w:pPr>
        <w:numPr>
          <w:ilvl w:val="0"/>
          <w:numId w:val="4"/>
        </w:numPr>
        <w:pBdr>
          <w:top w:val="nil"/>
          <w:left w:val="nil"/>
          <w:bottom w:val="nil"/>
          <w:right w:val="nil"/>
          <w:between w:val="nil"/>
        </w:pBdr>
        <w:spacing w:after="0" w:line="312" w:lineRule="auto"/>
        <w:jc w:val="both"/>
      </w:pPr>
      <w:r w:rsidRPr="005127AF">
        <w:rPr>
          <w:color w:val="000000"/>
        </w:rPr>
        <w:t>Žinių bazės turinys:</w:t>
      </w:r>
    </w:p>
    <w:p w14:paraId="4CE8AB07" w14:textId="27BFE7DE" w:rsidR="002E3D93" w:rsidRPr="005127AF" w:rsidRDefault="00555CC2">
      <w:pPr>
        <w:numPr>
          <w:ilvl w:val="1"/>
          <w:numId w:val="4"/>
        </w:numPr>
        <w:pBdr>
          <w:top w:val="nil"/>
          <w:left w:val="nil"/>
          <w:bottom w:val="nil"/>
          <w:right w:val="nil"/>
          <w:between w:val="nil"/>
        </w:pBdr>
        <w:spacing w:after="0" w:line="312" w:lineRule="auto"/>
        <w:jc w:val="both"/>
      </w:pPr>
      <w:r>
        <w:rPr>
          <w:color w:val="000000"/>
        </w:rPr>
        <w:t xml:space="preserve">SPK ir kitų </w:t>
      </w:r>
      <w:r w:rsidR="005A5634" w:rsidRPr="005127AF">
        <w:rPr>
          <w:color w:val="000000"/>
        </w:rPr>
        <w:t xml:space="preserve">SPP </w:t>
      </w:r>
      <w:r w:rsidR="00262BDE">
        <w:rPr>
          <w:color w:val="000000"/>
        </w:rPr>
        <w:t xml:space="preserve">posistemių </w:t>
      </w:r>
      <w:r w:rsidR="005A5634" w:rsidRPr="005127AF">
        <w:rPr>
          <w:color w:val="000000"/>
        </w:rPr>
        <w:t xml:space="preserve">naudotojų instrukcijos (iki </w:t>
      </w:r>
      <w:r>
        <w:rPr>
          <w:color w:val="000000"/>
        </w:rPr>
        <w:t>10</w:t>
      </w:r>
      <w:r w:rsidR="005A5634" w:rsidRPr="005127AF">
        <w:rPr>
          <w:color w:val="000000"/>
        </w:rPr>
        <w:t xml:space="preserve"> dokumentų);</w:t>
      </w:r>
    </w:p>
    <w:p w14:paraId="14F60011" w14:textId="77777777" w:rsidR="002E3D93" w:rsidRPr="005127AF" w:rsidRDefault="005A5634">
      <w:pPr>
        <w:numPr>
          <w:ilvl w:val="1"/>
          <w:numId w:val="4"/>
        </w:numPr>
        <w:pBdr>
          <w:top w:val="nil"/>
          <w:left w:val="nil"/>
          <w:bottom w:val="nil"/>
          <w:right w:val="nil"/>
          <w:between w:val="nil"/>
        </w:pBdr>
        <w:spacing w:after="0" w:line="312" w:lineRule="auto"/>
        <w:jc w:val="both"/>
      </w:pPr>
      <w:r w:rsidRPr="005127AF">
        <w:rPr>
          <w:color w:val="000000"/>
        </w:rPr>
        <w:t>Paslaugų aprašų duomenys iš Skaitmeninių paslaugų katalogo (SPK) duomenų bazės;</w:t>
      </w:r>
    </w:p>
    <w:p w14:paraId="3C6D3B75" w14:textId="77777777" w:rsidR="002E3D93" w:rsidRPr="005127AF" w:rsidRDefault="005A5634">
      <w:pPr>
        <w:numPr>
          <w:ilvl w:val="1"/>
          <w:numId w:val="4"/>
        </w:numPr>
        <w:pBdr>
          <w:top w:val="nil"/>
          <w:left w:val="nil"/>
          <w:bottom w:val="nil"/>
          <w:right w:val="nil"/>
          <w:between w:val="nil"/>
        </w:pBdr>
        <w:spacing w:after="0" w:line="312" w:lineRule="auto"/>
        <w:jc w:val="both"/>
      </w:pPr>
      <w:r w:rsidRPr="005127AF">
        <w:rPr>
          <w:color w:val="000000"/>
        </w:rPr>
        <w:t>Paslaugų modelių ir metaduomenų duomenys JSON formatu iš SPP CORE duomenų bazės, apibrėžiančius:</w:t>
      </w:r>
    </w:p>
    <w:p w14:paraId="458EC295" w14:textId="77777777" w:rsidR="002E3D93" w:rsidRPr="005127AF" w:rsidRDefault="005A5634">
      <w:pPr>
        <w:numPr>
          <w:ilvl w:val="2"/>
          <w:numId w:val="4"/>
        </w:numPr>
        <w:pBdr>
          <w:top w:val="nil"/>
          <w:left w:val="nil"/>
          <w:bottom w:val="nil"/>
          <w:right w:val="nil"/>
          <w:between w:val="nil"/>
        </w:pBdr>
        <w:spacing w:after="0" w:line="312" w:lineRule="auto"/>
        <w:jc w:val="both"/>
      </w:pPr>
      <w:r w:rsidRPr="005127AF">
        <w:rPr>
          <w:color w:val="000000"/>
        </w:rPr>
        <w:t>paslaugos paskirtį ir apibrėžimą;</w:t>
      </w:r>
    </w:p>
    <w:p w14:paraId="10CBA81F" w14:textId="77777777" w:rsidR="002E3D93" w:rsidRPr="005127AF" w:rsidRDefault="005A5634">
      <w:pPr>
        <w:numPr>
          <w:ilvl w:val="2"/>
          <w:numId w:val="4"/>
        </w:numPr>
        <w:pBdr>
          <w:top w:val="nil"/>
          <w:left w:val="nil"/>
          <w:bottom w:val="nil"/>
          <w:right w:val="nil"/>
          <w:between w:val="nil"/>
        </w:pBdr>
        <w:spacing w:after="0" w:line="312" w:lineRule="auto"/>
        <w:jc w:val="both"/>
      </w:pPr>
      <w:r w:rsidRPr="005127AF">
        <w:rPr>
          <w:color w:val="000000"/>
        </w:rPr>
        <w:t>paslaugos būsena ir versija;</w:t>
      </w:r>
    </w:p>
    <w:p w14:paraId="6FFD6681" w14:textId="77777777" w:rsidR="002E3D93" w:rsidRPr="005127AF" w:rsidRDefault="005A5634">
      <w:pPr>
        <w:numPr>
          <w:ilvl w:val="2"/>
          <w:numId w:val="4"/>
        </w:numPr>
        <w:pBdr>
          <w:top w:val="nil"/>
          <w:left w:val="nil"/>
          <w:bottom w:val="nil"/>
          <w:right w:val="nil"/>
          <w:between w:val="nil"/>
        </w:pBdr>
        <w:spacing w:after="0" w:line="312" w:lineRule="auto"/>
        <w:jc w:val="both"/>
      </w:pPr>
      <w:r w:rsidRPr="005127AF">
        <w:rPr>
          <w:color w:val="000000"/>
        </w:rPr>
        <w:t>paslaugą teikiančią institucija ir atsakingus subjektus;</w:t>
      </w:r>
    </w:p>
    <w:p w14:paraId="67525A5F" w14:textId="77777777" w:rsidR="002E3D93" w:rsidRPr="005127AF" w:rsidRDefault="005A5634">
      <w:pPr>
        <w:numPr>
          <w:ilvl w:val="2"/>
          <w:numId w:val="4"/>
        </w:numPr>
        <w:pBdr>
          <w:top w:val="nil"/>
          <w:left w:val="nil"/>
          <w:bottom w:val="nil"/>
          <w:right w:val="nil"/>
          <w:between w:val="nil"/>
        </w:pBdr>
        <w:spacing w:after="0" w:line="312" w:lineRule="auto"/>
        <w:jc w:val="both"/>
      </w:pPr>
      <w:r w:rsidRPr="005127AF">
        <w:rPr>
          <w:color w:val="000000"/>
        </w:rPr>
        <w:t>paslaugos duomenų modelį;</w:t>
      </w:r>
    </w:p>
    <w:p w14:paraId="5D61E3EC" w14:textId="77777777" w:rsidR="002E3D93" w:rsidRPr="005127AF" w:rsidRDefault="005A5634">
      <w:pPr>
        <w:numPr>
          <w:ilvl w:val="2"/>
          <w:numId w:val="4"/>
        </w:numPr>
        <w:pBdr>
          <w:top w:val="nil"/>
          <w:left w:val="nil"/>
          <w:bottom w:val="nil"/>
          <w:right w:val="nil"/>
          <w:between w:val="nil"/>
        </w:pBdr>
        <w:spacing w:after="0" w:line="312" w:lineRule="auto"/>
        <w:jc w:val="both"/>
      </w:pPr>
      <w:r w:rsidRPr="005127AF">
        <w:rPr>
          <w:color w:val="000000"/>
        </w:rPr>
        <w:t>paslaugos vykdymo proceso žingsnius (angl. workflow);</w:t>
      </w:r>
    </w:p>
    <w:p w14:paraId="0F71C6C7" w14:textId="77777777" w:rsidR="002E3D93" w:rsidRPr="005127AF" w:rsidRDefault="005A5634">
      <w:pPr>
        <w:numPr>
          <w:ilvl w:val="2"/>
          <w:numId w:val="4"/>
        </w:numPr>
        <w:pBdr>
          <w:top w:val="nil"/>
          <w:left w:val="nil"/>
          <w:bottom w:val="nil"/>
          <w:right w:val="nil"/>
          <w:between w:val="nil"/>
        </w:pBdr>
        <w:spacing w:after="0" w:line="312" w:lineRule="auto"/>
        <w:jc w:val="both"/>
      </w:pPr>
      <w:r w:rsidRPr="005127AF">
        <w:rPr>
          <w:color w:val="000000"/>
        </w:rPr>
        <w:t>paslaugos naudojamas integracijas;</w:t>
      </w:r>
    </w:p>
    <w:p w14:paraId="1AE3854E" w14:textId="77777777" w:rsidR="002E3D93" w:rsidRPr="005127AF" w:rsidRDefault="005A5634">
      <w:pPr>
        <w:numPr>
          <w:ilvl w:val="2"/>
          <w:numId w:val="4"/>
        </w:numPr>
        <w:pBdr>
          <w:top w:val="nil"/>
          <w:left w:val="nil"/>
          <w:bottom w:val="nil"/>
          <w:right w:val="nil"/>
          <w:between w:val="nil"/>
        </w:pBdr>
        <w:spacing w:after="0" w:line="312" w:lineRule="auto"/>
        <w:jc w:val="both"/>
      </w:pPr>
      <w:r w:rsidRPr="005127AF">
        <w:rPr>
          <w:color w:val="000000"/>
        </w:rPr>
        <w:t>paslaugos naudojamus specializuotus programinius įskiepius.</w:t>
      </w:r>
    </w:p>
    <w:p w14:paraId="257DBFFA" w14:textId="77777777" w:rsidR="002E3D93" w:rsidRPr="005127AF" w:rsidRDefault="005A5634">
      <w:pPr>
        <w:numPr>
          <w:ilvl w:val="0"/>
          <w:numId w:val="4"/>
        </w:numPr>
        <w:pBdr>
          <w:top w:val="nil"/>
          <w:left w:val="nil"/>
          <w:bottom w:val="nil"/>
          <w:right w:val="nil"/>
          <w:between w:val="nil"/>
        </w:pBdr>
        <w:spacing w:after="0" w:line="312" w:lineRule="auto"/>
        <w:jc w:val="both"/>
      </w:pPr>
      <w:r w:rsidRPr="005127AF">
        <w:rPr>
          <w:color w:val="000000"/>
        </w:rPr>
        <w:t xml:space="preserve">Pagrindiniai žinių bazės aktualūs dokumentai bus pateikti VSSA ir suderinti su Tiekėju per 5 darbo dienas po Sutarties pasirašymo. </w:t>
      </w:r>
    </w:p>
    <w:p w14:paraId="643AADF7" w14:textId="77777777" w:rsidR="002E3D93" w:rsidRPr="005127AF" w:rsidRDefault="005A5634">
      <w:pPr>
        <w:numPr>
          <w:ilvl w:val="0"/>
          <w:numId w:val="4"/>
        </w:numPr>
        <w:pBdr>
          <w:top w:val="nil"/>
          <w:left w:val="nil"/>
          <w:bottom w:val="nil"/>
          <w:right w:val="nil"/>
          <w:between w:val="nil"/>
        </w:pBdr>
        <w:spacing w:after="0" w:line="312" w:lineRule="auto"/>
        <w:jc w:val="both"/>
      </w:pPr>
      <w:r w:rsidRPr="005127AF">
        <w:rPr>
          <w:color w:val="000000"/>
        </w:rPr>
        <w:t>Žinių bazė turi būti atnaujinama ir papildoma SPP DIP administratoriaus, pateikianti naujus dokumentus ar keičiant esamų dokumentų versijas, integruojant naujus žinių šaltinius rankiniu būdu.</w:t>
      </w:r>
    </w:p>
    <w:p w14:paraId="3A30B5E5" w14:textId="77777777" w:rsidR="002E3D93" w:rsidRPr="005127AF" w:rsidRDefault="005A5634">
      <w:pPr>
        <w:numPr>
          <w:ilvl w:val="0"/>
          <w:numId w:val="4"/>
        </w:numPr>
        <w:pBdr>
          <w:top w:val="nil"/>
          <w:left w:val="nil"/>
          <w:bottom w:val="nil"/>
          <w:right w:val="nil"/>
          <w:between w:val="nil"/>
        </w:pBdr>
        <w:spacing w:after="0" w:line="312" w:lineRule="auto"/>
        <w:jc w:val="both"/>
      </w:pPr>
      <w:r w:rsidRPr="005127AF">
        <w:rPr>
          <w:color w:val="000000"/>
        </w:rPr>
        <w:t>Pokalbių robotas turi būti integruotas su SPP posistemių duomenų bazėmis ir / arba integracinių sąsajų (API) sluoksniu, siekiant gauti dinaminę, realaus laiko informaciją apie:</w:t>
      </w:r>
    </w:p>
    <w:p w14:paraId="79BEF1DF" w14:textId="77777777" w:rsidR="002E3D93" w:rsidRPr="005127AF" w:rsidRDefault="005A5634">
      <w:pPr>
        <w:numPr>
          <w:ilvl w:val="1"/>
          <w:numId w:val="4"/>
        </w:numPr>
        <w:pBdr>
          <w:top w:val="nil"/>
          <w:left w:val="nil"/>
          <w:bottom w:val="nil"/>
          <w:right w:val="nil"/>
          <w:between w:val="nil"/>
        </w:pBdr>
        <w:spacing w:after="0" w:line="312" w:lineRule="auto"/>
        <w:jc w:val="both"/>
      </w:pPr>
      <w:r w:rsidRPr="005127AF">
        <w:rPr>
          <w:color w:val="000000"/>
        </w:rPr>
        <w:t>Paslaugų aprašus iš SPK PostgreSQL duomenų bazės;</w:t>
      </w:r>
    </w:p>
    <w:p w14:paraId="2D51F67E" w14:textId="77777777" w:rsidR="002E3D93" w:rsidRPr="005127AF" w:rsidRDefault="005A5634">
      <w:pPr>
        <w:numPr>
          <w:ilvl w:val="1"/>
          <w:numId w:val="4"/>
        </w:numPr>
        <w:pBdr>
          <w:top w:val="nil"/>
          <w:left w:val="nil"/>
          <w:bottom w:val="nil"/>
          <w:right w:val="nil"/>
          <w:between w:val="nil"/>
        </w:pBdr>
        <w:spacing w:after="120" w:line="312" w:lineRule="auto"/>
        <w:jc w:val="both"/>
      </w:pPr>
      <w:r w:rsidRPr="005127AF">
        <w:rPr>
          <w:color w:val="000000"/>
        </w:rPr>
        <w:t>Paslaugų modelių ir metaduomenų aprašus iš SPP CORE PostgreSQL duomenų bazės;</w:t>
      </w:r>
    </w:p>
    <w:p w14:paraId="5BCCA1BD" w14:textId="77777777" w:rsidR="002E3D93" w:rsidRPr="005127AF" w:rsidRDefault="005A5634">
      <w:pPr>
        <w:pStyle w:val="Heading2"/>
      </w:pPr>
      <w:bookmarkStart w:id="13" w:name="_Toc219925317"/>
      <w:r w:rsidRPr="005127AF">
        <w:t>SPP išorinių naudotojų pokalbių robotai</w:t>
      </w:r>
      <w:bookmarkEnd w:id="13"/>
    </w:p>
    <w:p w14:paraId="5465B077" w14:textId="77777777" w:rsidR="002E3D93" w:rsidRPr="005127AF" w:rsidRDefault="005A5634">
      <w:pPr>
        <w:numPr>
          <w:ilvl w:val="0"/>
          <w:numId w:val="2"/>
        </w:numPr>
        <w:pBdr>
          <w:top w:val="nil"/>
          <w:left w:val="nil"/>
          <w:bottom w:val="nil"/>
          <w:right w:val="nil"/>
          <w:between w:val="nil"/>
        </w:pBdr>
        <w:spacing w:after="0" w:line="312" w:lineRule="auto"/>
        <w:jc w:val="both"/>
      </w:pPr>
      <w:r w:rsidRPr="005127AF">
        <w:rPr>
          <w:color w:val="000000"/>
        </w:rPr>
        <w:t xml:space="preserve">SPP išorinių naudotojų pokalbių robotai gali būti realizuoti, kaip venas pokalbių robotas, dinamiškai nustatantis naudotojo (paslaugų gavėjas arba paslaugas teikianti instituciją) kontekstą, arba du atskiri pokalbių robotai, kurie skiriasi naudotojų prieiga ir su tuo susijusiu kontekstu. </w:t>
      </w:r>
    </w:p>
    <w:p w14:paraId="5C2FB925" w14:textId="77777777" w:rsidR="002E3D93" w:rsidRPr="005127AF" w:rsidRDefault="005A5634">
      <w:pPr>
        <w:numPr>
          <w:ilvl w:val="0"/>
          <w:numId w:val="2"/>
        </w:numPr>
        <w:pBdr>
          <w:top w:val="nil"/>
          <w:left w:val="nil"/>
          <w:bottom w:val="nil"/>
          <w:right w:val="nil"/>
          <w:between w:val="nil"/>
        </w:pBdr>
        <w:spacing w:after="0" w:line="312" w:lineRule="auto"/>
        <w:jc w:val="both"/>
      </w:pPr>
      <w:r w:rsidRPr="005127AF">
        <w:rPr>
          <w:color w:val="000000"/>
        </w:rPr>
        <w:t>SPP išorinių naudotojų pokalbių robotai neturi naudoti galutinio naudotojo asmens duomenų, paslaugų užsakymų, sprendimų dėl paslaugų teikimo ir kitų operacinių SPP duomenų pokalbio konteksto nustatymui, DI modelių apmokymui ar tų duomenų saugojimui SPP DIP terpėje.</w:t>
      </w:r>
    </w:p>
    <w:p w14:paraId="2DDE9A35" w14:textId="77777777" w:rsidR="002E3D93" w:rsidRPr="005127AF" w:rsidRDefault="005A5634">
      <w:pPr>
        <w:numPr>
          <w:ilvl w:val="0"/>
          <w:numId w:val="2"/>
        </w:numPr>
        <w:pBdr>
          <w:top w:val="nil"/>
          <w:left w:val="nil"/>
          <w:bottom w:val="nil"/>
          <w:right w:val="nil"/>
          <w:between w:val="nil"/>
        </w:pBdr>
        <w:spacing w:after="0" w:line="312" w:lineRule="auto"/>
        <w:jc w:val="both"/>
      </w:pPr>
      <w:r w:rsidRPr="005127AF">
        <w:rPr>
          <w:color w:val="000000"/>
        </w:rPr>
        <w:t>Pokalbių robotų žinių bazės:</w:t>
      </w:r>
    </w:p>
    <w:p w14:paraId="4FCEADF5" w14:textId="77777777" w:rsidR="002E3D93" w:rsidRPr="005127AF" w:rsidRDefault="005A5634">
      <w:pPr>
        <w:numPr>
          <w:ilvl w:val="1"/>
          <w:numId w:val="2"/>
        </w:numPr>
        <w:pBdr>
          <w:top w:val="nil"/>
          <w:left w:val="nil"/>
          <w:bottom w:val="nil"/>
          <w:right w:val="nil"/>
          <w:between w:val="nil"/>
        </w:pBdr>
        <w:spacing w:after="0" w:line="312" w:lineRule="auto"/>
        <w:jc w:val="both"/>
      </w:pPr>
      <w:r w:rsidRPr="005127AF">
        <w:rPr>
          <w:color w:val="000000"/>
        </w:rPr>
        <w:t>VSSA aktualių teisės aktų žinių bazė;</w:t>
      </w:r>
    </w:p>
    <w:p w14:paraId="46F46D84" w14:textId="77777777" w:rsidR="002E3D93" w:rsidRPr="005127AF" w:rsidRDefault="005A5634">
      <w:pPr>
        <w:numPr>
          <w:ilvl w:val="1"/>
          <w:numId w:val="2"/>
        </w:numPr>
        <w:pBdr>
          <w:top w:val="nil"/>
          <w:left w:val="nil"/>
          <w:bottom w:val="nil"/>
          <w:right w:val="nil"/>
          <w:between w:val="nil"/>
        </w:pBdr>
        <w:spacing w:after="0" w:line="312" w:lineRule="auto"/>
        <w:jc w:val="both"/>
      </w:pPr>
      <w:r w:rsidRPr="005127AF">
        <w:rPr>
          <w:color w:val="000000"/>
        </w:rPr>
        <w:t>SPP bendrųjų žinių bazė.</w:t>
      </w:r>
    </w:p>
    <w:p w14:paraId="2A1A2ECE" w14:textId="77777777" w:rsidR="002E3D93" w:rsidRPr="005127AF" w:rsidRDefault="005A5634">
      <w:pPr>
        <w:numPr>
          <w:ilvl w:val="0"/>
          <w:numId w:val="2"/>
        </w:numPr>
        <w:pBdr>
          <w:top w:val="nil"/>
          <w:left w:val="nil"/>
          <w:bottom w:val="nil"/>
          <w:right w:val="nil"/>
          <w:between w:val="nil"/>
        </w:pBdr>
        <w:spacing w:after="0" w:line="312" w:lineRule="auto"/>
        <w:jc w:val="both"/>
      </w:pPr>
      <w:r w:rsidRPr="005127AF">
        <w:rPr>
          <w:color w:val="000000"/>
        </w:rPr>
        <w:t>Pokalbių robotai turi grįsti savo atsakymus visu pirma nurodytų žinių bazių turinio pagrindu ir kreiptis į bendrinius žinių šaltinius tik tuo atveju, kai žinių bazėje atsakymo nėra.</w:t>
      </w:r>
    </w:p>
    <w:p w14:paraId="4982641C" w14:textId="77777777" w:rsidR="002E3D93" w:rsidRPr="005127AF" w:rsidRDefault="005A5634">
      <w:pPr>
        <w:numPr>
          <w:ilvl w:val="0"/>
          <w:numId w:val="2"/>
        </w:numPr>
        <w:pBdr>
          <w:top w:val="nil"/>
          <w:left w:val="nil"/>
          <w:bottom w:val="nil"/>
          <w:right w:val="nil"/>
          <w:between w:val="nil"/>
        </w:pBdr>
        <w:spacing w:after="0" w:line="312" w:lineRule="auto"/>
        <w:jc w:val="both"/>
        <w:rPr>
          <w:color w:val="000000"/>
        </w:rPr>
      </w:pPr>
      <w:r w:rsidRPr="005127AF">
        <w:rPr>
          <w:color w:val="000000"/>
        </w:rPr>
        <w:t>Pokalbių robotai turi kontroliuoti, kad pokalbis liktų SPP naudojimo ir valstybės elektroninių paslaugų kontekste. Bet kokie pokalbio nukrypimai kita tema turi būti užkardomi. Tai apima, bet neapsiriboja:</w:t>
      </w:r>
    </w:p>
    <w:p w14:paraId="2A4766C2" w14:textId="77777777" w:rsidR="002E3D93" w:rsidRPr="005127AF" w:rsidRDefault="005A5634">
      <w:pPr>
        <w:numPr>
          <w:ilvl w:val="1"/>
          <w:numId w:val="2"/>
        </w:numPr>
        <w:pBdr>
          <w:top w:val="nil"/>
          <w:left w:val="nil"/>
          <w:bottom w:val="nil"/>
          <w:right w:val="nil"/>
          <w:between w:val="nil"/>
        </w:pBdr>
        <w:spacing w:after="0" w:line="312" w:lineRule="auto"/>
        <w:jc w:val="both"/>
        <w:rPr>
          <w:color w:val="000000"/>
        </w:rPr>
      </w:pPr>
      <w:r w:rsidRPr="005127AF">
        <w:rPr>
          <w:color w:val="000000"/>
        </w:rPr>
        <w:t>Necenzūrinė leksika, keiksmažodžiai, įžeidimai;</w:t>
      </w:r>
    </w:p>
    <w:p w14:paraId="103DD920" w14:textId="77777777" w:rsidR="002E3D93" w:rsidRPr="005127AF" w:rsidRDefault="005A5634">
      <w:pPr>
        <w:numPr>
          <w:ilvl w:val="1"/>
          <w:numId w:val="2"/>
        </w:numPr>
        <w:pBdr>
          <w:top w:val="nil"/>
          <w:left w:val="nil"/>
          <w:bottom w:val="nil"/>
          <w:right w:val="nil"/>
          <w:between w:val="nil"/>
        </w:pBdr>
        <w:spacing w:after="0" w:line="312" w:lineRule="auto"/>
        <w:jc w:val="both"/>
        <w:rPr>
          <w:color w:val="000000"/>
        </w:rPr>
      </w:pPr>
      <w:r w:rsidRPr="005127AF">
        <w:rPr>
          <w:color w:val="000000"/>
        </w:rPr>
        <w:t>Smurto pobūdžio leksika ar turinys;</w:t>
      </w:r>
    </w:p>
    <w:p w14:paraId="2FBF6064" w14:textId="77777777" w:rsidR="002E3D93" w:rsidRPr="005127AF" w:rsidRDefault="005A5634">
      <w:pPr>
        <w:numPr>
          <w:ilvl w:val="1"/>
          <w:numId w:val="2"/>
        </w:numPr>
        <w:pBdr>
          <w:top w:val="nil"/>
          <w:left w:val="nil"/>
          <w:bottom w:val="nil"/>
          <w:right w:val="nil"/>
          <w:between w:val="nil"/>
        </w:pBdr>
        <w:spacing w:after="0" w:line="312" w:lineRule="auto"/>
        <w:jc w:val="both"/>
        <w:rPr>
          <w:color w:val="000000"/>
        </w:rPr>
      </w:pPr>
      <w:r w:rsidRPr="005127AF">
        <w:rPr>
          <w:color w:val="000000"/>
        </w:rPr>
        <w:t>Seksualinio pobūdžio leksika ar turinys, išskyrus tiesiogiai susijusį su valstybės paslauga arba teisės aktais;</w:t>
      </w:r>
    </w:p>
    <w:p w14:paraId="5BE1A5E8" w14:textId="77777777" w:rsidR="002E3D93" w:rsidRPr="005127AF" w:rsidRDefault="005A5634">
      <w:pPr>
        <w:numPr>
          <w:ilvl w:val="1"/>
          <w:numId w:val="2"/>
        </w:numPr>
        <w:pBdr>
          <w:top w:val="nil"/>
          <w:left w:val="nil"/>
          <w:bottom w:val="nil"/>
          <w:right w:val="nil"/>
          <w:between w:val="nil"/>
        </w:pBdr>
        <w:spacing w:after="0" w:line="312" w:lineRule="auto"/>
        <w:jc w:val="both"/>
        <w:rPr>
          <w:color w:val="000000"/>
        </w:rPr>
      </w:pPr>
      <w:r w:rsidRPr="005127AF">
        <w:rPr>
          <w:color w:val="000000"/>
        </w:rPr>
        <w:t>Religinis turinys, išskyrus tiesiogiai susijusį su valstybės paslauga arba teisės aktais;</w:t>
      </w:r>
    </w:p>
    <w:p w14:paraId="7AA69D5A" w14:textId="77777777" w:rsidR="002E3D93" w:rsidRPr="005127AF" w:rsidRDefault="005A5634">
      <w:pPr>
        <w:numPr>
          <w:ilvl w:val="1"/>
          <w:numId w:val="2"/>
        </w:numPr>
        <w:pBdr>
          <w:top w:val="nil"/>
          <w:left w:val="nil"/>
          <w:bottom w:val="nil"/>
          <w:right w:val="nil"/>
          <w:between w:val="nil"/>
        </w:pBdr>
        <w:spacing w:after="0" w:line="312" w:lineRule="auto"/>
        <w:jc w:val="both"/>
        <w:rPr>
          <w:color w:val="000000"/>
        </w:rPr>
      </w:pPr>
      <w:r w:rsidRPr="005127AF">
        <w:rPr>
          <w:color w:val="000000"/>
        </w:rPr>
        <w:t>Politinis turinys, išskyrus tiesiogiai susijusį su valstybės paslauga arba teisės aktais.</w:t>
      </w:r>
    </w:p>
    <w:p w14:paraId="64EF915C" w14:textId="77777777" w:rsidR="002E3D93" w:rsidRPr="005127AF" w:rsidRDefault="005A5634">
      <w:pPr>
        <w:numPr>
          <w:ilvl w:val="0"/>
          <w:numId w:val="2"/>
        </w:numPr>
        <w:pBdr>
          <w:top w:val="nil"/>
          <w:left w:val="nil"/>
          <w:bottom w:val="nil"/>
          <w:right w:val="nil"/>
          <w:between w:val="nil"/>
        </w:pBdr>
        <w:spacing w:after="0" w:line="312" w:lineRule="auto"/>
        <w:jc w:val="both"/>
      </w:pPr>
      <w:r w:rsidRPr="005127AF">
        <w:rPr>
          <w:color w:val="000000"/>
        </w:rPr>
        <w:t>Pokalbių robotai neturi priimti ir apdoroti naudotojo persiunčiamų failų.</w:t>
      </w:r>
    </w:p>
    <w:p w14:paraId="55A86670" w14:textId="77777777" w:rsidR="002E3D93" w:rsidRPr="005127AF" w:rsidRDefault="005A5634">
      <w:pPr>
        <w:numPr>
          <w:ilvl w:val="0"/>
          <w:numId w:val="2"/>
        </w:numPr>
        <w:pBdr>
          <w:top w:val="nil"/>
          <w:left w:val="nil"/>
          <w:bottom w:val="nil"/>
          <w:right w:val="nil"/>
          <w:between w:val="nil"/>
        </w:pBdr>
        <w:spacing w:after="0" w:line="312" w:lineRule="auto"/>
        <w:jc w:val="both"/>
      </w:pPr>
      <w:r w:rsidRPr="005127AF">
        <w:rPr>
          <w:color w:val="000000"/>
        </w:rPr>
        <w:t>Pokalbių robotai neturi generuoti failų, įskaitant paveiksliukus, vaizdinę ir garsinę informaciją.</w:t>
      </w:r>
    </w:p>
    <w:p w14:paraId="386EC5BB" w14:textId="77777777" w:rsidR="002E3D93" w:rsidRPr="005127AF" w:rsidRDefault="005A5634">
      <w:pPr>
        <w:numPr>
          <w:ilvl w:val="0"/>
          <w:numId w:val="2"/>
        </w:numPr>
        <w:pBdr>
          <w:top w:val="nil"/>
          <w:left w:val="nil"/>
          <w:bottom w:val="nil"/>
          <w:right w:val="nil"/>
          <w:between w:val="nil"/>
        </w:pBdr>
        <w:spacing w:after="0" w:line="312" w:lineRule="auto"/>
        <w:jc w:val="both"/>
        <w:rPr>
          <w:color w:val="000000"/>
        </w:rPr>
      </w:pPr>
      <w:r w:rsidRPr="005127AF">
        <w:rPr>
          <w:color w:val="000000"/>
        </w:rPr>
        <w:t>Pokalbių robotų realizacija turi numatyti galimybę, kad pokalbių robotai būtų prieinami ne tik SPP DIP terpėje, bet ir išoriniuose Web portaluose ir/arba mobiliose programėlėse per specialius įskiepius ir integracines sąsajas (API).</w:t>
      </w:r>
    </w:p>
    <w:p w14:paraId="0CA4781E" w14:textId="77777777" w:rsidR="002E3D93" w:rsidRPr="005127AF" w:rsidRDefault="005A5634">
      <w:pPr>
        <w:numPr>
          <w:ilvl w:val="0"/>
          <w:numId w:val="2"/>
        </w:numPr>
        <w:pBdr>
          <w:top w:val="nil"/>
          <w:left w:val="nil"/>
          <w:bottom w:val="nil"/>
          <w:right w:val="nil"/>
          <w:between w:val="nil"/>
        </w:pBdr>
        <w:spacing w:after="0" w:line="312" w:lineRule="auto"/>
        <w:jc w:val="both"/>
        <w:rPr>
          <w:color w:val="000000"/>
        </w:rPr>
      </w:pPr>
      <w:r w:rsidRPr="005127AF">
        <w:rPr>
          <w:color w:val="000000"/>
        </w:rPr>
        <w:t>Tiekėjas turi įgalinti išorinių portalų ir programėlių vystytojus įgyvendinti integraciją, pateikiant detalią SPP DIP integracinės sąsajos specifikaciją ir tos sąsajos panaudojimo išeities kodo pavyzdžius – pokalbių langelio prototipą.</w:t>
      </w:r>
    </w:p>
    <w:p w14:paraId="1CA0E0EE" w14:textId="77777777" w:rsidR="002E3D93" w:rsidRPr="005127AF" w:rsidRDefault="005A5634">
      <w:pPr>
        <w:numPr>
          <w:ilvl w:val="0"/>
          <w:numId w:val="2"/>
        </w:numPr>
        <w:pBdr>
          <w:top w:val="nil"/>
          <w:left w:val="nil"/>
          <w:bottom w:val="nil"/>
          <w:right w:val="nil"/>
          <w:between w:val="nil"/>
        </w:pBdr>
        <w:spacing w:after="120" w:line="312" w:lineRule="auto"/>
        <w:jc w:val="both"/>
      </w:pPr>
      <w:r w:rsidRPr="005127AF">
        <w:rPr>
          <w:color w:val="000000"/>
        </w:rPr>
        <w:t>Tolesniuose skyriuose pateikiami reikalavimai pokalbių robotams pagal išorinio naudotojo rolę (grupę).</w:t>
      </w:r>
    </w:p>
    <w:p w14:paraId="62E1CF9E" w14:textId="77777777" w:rsidR="002E3D93" w:rsidRPr="005127AF" w:rsidRDefault="005A5634">
      <w:pPr>
        <w:pStyle w:val="Heading3"/>
      </w:pPr>
      <w:bookmarkStart w:id="14" w:name="_Toc219925318"/>
      <w:r w:rsidRPr="005127AF">
        <w:t>SPP paslaugų gavėjų pokalbių robotas</w:t>
      </w:r>
      <w:bookmarkEnd w:id="14"/>
    </w:p>
    <w:p w14:paraId="0BE6D358" w14:textId="77777777" w:rsidR="002E3D93" w:rsidRPr="005127AF" w:rsidRDefault="005A5634">
      <w:pPr>
        <w:numPr>
          <w:ilvl w:val="0"/>
          <w:numId w:val="9"/>
        </w:numPr>
        <w:pBdr>
          <w:top w:val="nil"/>
          <w:left w:val="nil"/>
          <w:bottom w:val="nil"/>
          <w:right w:val="nil"/>
          <w:between w:val="nil"/>
        </w:pBdr>
        <w:spacing w:after="0" w:line="312" w:lineRule="auto"/>
        <w:jc w:val="both"/>
      </w:pPr>
      <w:r w:rsidRPr="005127AF">
        <w:rPr>
          <w:color w:val="000000"/>
        </w:rPr>
        <w:t>Pokalbių robotas turi būti prieinamas šioms naudotojų rolėms:</w:t>
      </w:r>
    </w:p>
    <w:p w14:paraId="31467C82" w14:textId="77777777" w:rsidR="002E3D93" w:rsidRPr="005127AF" w:rsidRDefault="005A5634">
      <w:pPr>
        <w:numPr>
          <w:ilvl w:val="1"/>
          <w:numId w:val="9"/>
        </w:numPr>
        <w:pBdr>
          <w:top w:val="nil"/>
          <w:left w:val="nil"/>
          <w:bottom w:val="nil"/>
          <w:right w:val="nil"/>
          <w:between w:val="nil"/>
        </w:pBdr>
        <w:spacing w:after="0" w:line="312" w:lineRule="auto"/>
        <w:jc w:val="both"/>
      </w:pPr>
      <w:r w:rsidRPr="005127AF">
        <w:rPr>
          <w:color w:val="000000"/>
        </w:rPr>
        <w:t>SPP produktų vadovas (tiesiogiai SPP DIP terpėje);</w:t>
      </w:r>
    </w:p>
    <w:p w14:paraId="78236123" w14:textId="77777777" w:rsidR="002E3D93" w:rsidRPr="005127AF" w:rsidRDefault="005A5634">
      <w:pPr>
        <w:numPr>
          <w:ilvl w:val="1"/>
          <w:numId w:val="9"/>
        </w:numPr>
        <w:pBdr>
          <w:top w:val="nil"/>
          <w:left w:val="nil"/>
          <w:bottom w:val="nil"/>
          <w:right w:val="nil"/>
          <w:between w:val="nil"/>
        </w:pBdr>
        <w:spacing w:after="0" w:line="312" w:lineRule="auto"/>
        <w:jc w:val="both"/>
      </w:pPr>
      <w:r w:rsidRPr="005127AF">
        <w:rPr>
          <w:color w:val="000000"/>
        </w:rPr>
        <w:t>Skaitmeninių paslaugų katalogas (išoriniame SPK portale ir mobiliose programėlėse).</w:t>
      </w:r>
    </w:p>
    <w:p w14:paraId="00527AB9" w14:textId="3D96AB1E" w:rsidR="002E3D93" w:rsidRPr="005127AF" w:rsidRDefault="00E312D0">
      <w:pPr>
        <w:numPr>
          <w:ilvl w:val="0"/>
          <w:numId w:val="9"/>
        </w:numPr>
        <w:pBdr>
          <w:top w:val="nil"/>
          <w:left w:val="nil"/>
          <w:bottom w:val="nil"/>
          <w:right w:val="nil"/>
          <w:between w:val="nil"/>
        </w:pBdr>
        <w:spacing w:after="0" w:line="312" w:lineRule="auto"/>
        <w:jc w:val="both"/>
        <w:rPr>
          <w:color w:val="000000"/>
        </w:rPr>
      </w:pPr>
      <w:r>
        <w:rPr>
          <w:color w:val="000000"/>
        </w:rPr>
        <w:t>T</w:t>
      </w:r>
      <w:r w:rsidR="00CF5846">
        <w:rPr>
          <w:color w:val="000000"/>
        </w:rPr>
        <w:t>iekė</w:t>
      </w:r>
      <w:r>
        <w:rPr>
          <w:color w:val="000000"/>
        </w:rPr>
        <w:t xml:space="preserve">jas turi </w:t>
      </w:r>
      <w:r w:rsidR="009554CA">
        <w:rPr>
          <w:color w:val="000000"/>
        </w:rPr>
        <w:t xml:space="preserve">sukurti integracines priemones ir </w:t>
      </w:r>
      <w:r w:rsidR="007A2781">
        <w:rPr>
          <w:color w:val="000000"/>
        </w:rPr>
        <w:t xml:space="preserve">parengt integracijos </w:t>
      </w:r>
      <w:r w:rsidR="00B352A5">
        <w:rPr>
          <w:color w:val="000000"/>
        </w:rPr>
        <w:t xml:space="preserve">pavyzdžius </w:t>
      </w:r>
      <w:r>
        <w:rPr>
          <w:color w:val="000000"/>
        </w:rPr>
        <w:t>p</w:t>
      </w:r>
      <w:r w:rsidRPr="005127AF">
        <w:rPr>
          <w:color w:val="000000"/>
        </w:rPr>
        <w:t>okalbių robot</w:t>
      </w:r>
      <w:r>
        <w:rPr>
          <w:color w:val="000000"/>
        </w:rPr>
        <w:t xml:space="preserve">o </w:t>
      </w:r>
      <w:r w:rsidRPr="005127AF">
        <w:rPr>
          <w:color w:val="000000"/>
        </w:rPr>
        <w:t xml:space="preserve"> </w:t>
      </w:r>
      <w:r w:rsidR="00A35F1C">
        <w:rPr>
          <w:color w:val="000000"/>
        </w:rPr>
        <w:t xml:space="preserve">naudotojo sąsajos įskiepio </w:t>
      </w:r>
      <w:r w:rsidR="00B352A5">
        <w:rPr>
          <w:color w:val="000000"/>
        </w:rPr>
        <w:t xml:space="preserve">realizavimui </w:t>
      </w:r>
      <w:r w:rsidR="005A5634" w:rsidRPr="005127AF">
        <w:rPr>
          <w:color w:val="000000"/>
        </w:rPr>
        <w:t xml:space="preserve">SPK portale ir SPK mobiliose programėlėse. Šiai prieigai turi būti naudojamos bendrinės SPK modulių sisteminės naudotojų paskyros, turinčios rolę „Skaitmeninių paslaugų katalogas“. </w:t>
      </w:r>
      <w:r w:rsidR="00C85083">
        <w:rPr>
          <w:color w:val="000000"/>
        </w:rPr>
        <w:t xml:space="preserve"> </w:t>
      </w:r>
      <w:r w:rsidR="00377013">
        <w:rPr>
          <w:color w:val="000000"/>
        </w:rPr>
        <w:t xml:space="preserve">Galutinis </w:t>
      </w:r>
      <w:r w:rsidR="00C85083">
        <w:rPr>
          <w:color w:val="000000"/>
        </w:rPr>
        <w:t xml:space="preserve">SPK modulių keitimas </w:t>
      </w:r>
      <w:r w:rsidR="00377013">
        <w:rPr>
          <w:color w:val="000000"/>
        </w:rPr>
        <w:t>turės būti atliktas SPK vystymo ir palaikymo paslaugų tiekėjo.</w:t>
      </w:r>
    </w:p>
    <w:p w14:paraId="773ABA2F" w14:textId="77777777" w:rsidR="002E3D93" w:rsidRPr="005127AF" w:rsidRDefault="005A5634">
      <w:pPr>
        <w:numPr>
          <w:ilvl w:val="0"/>
          <w:numId w:val="9"/>
        </w:numPr>
        <w:pBdr>
          <w:top w:val="nil"/>
          <w:left w:val="nil"/>
          <w:bottom w:val="nil"/>
          <w:right w:val="nil"/>
          <w:between w:val="nil"/>
        </w:pBdr>
        <w:spacing w:after="0" w:line="312" w:lineRule="auto"/>
        <w:jc w:val="both"/>
      </w:pPr>
      <w:r w:rsidRPr="005127AF">
        <w:rPr>
          <w:color w:val="000000"/>
        </w:rPr>
        <w:t>Pokalbių robotas turi gebėti asistuoti tokiais scenarijais:</w:t>
      </w:r>
    </w:p>
    <w:p w14:paraId="23059902" w14:textId="77777777" w:rsidR="002E3D93" w:rsidRPr="005127AF" w:rsidRDefault="005A5634">
      <w:pPr>
        <w:numPr>
          <w:ilvl w:val="1"/>
          <w:numId w:val="9"/>
        </w:numPr>
        <w:pBdr>
          <w:top w:val="nil"/>
          <w:left w:val="nil"/>
          <w:bottom w:val="nil"/>
          <w:right w:val="nil"/>
          <w:between w:val="nil"/>
        </w:pBdr>
        <w:spacing w:after="0" w:line="312" w:lineRule="auto"/>
        <w:jc w:val="both"/>
      </w:pPr>
      <w:r w:rsidRPr="005127AF">
        <w:rPr>
          <w:color w:val="000000"/>
        </w:rPr>
        <w:t>atsakyti į klausimus dėl SPK naudojimo;</w:t>
      </w:r>
    </w:p>
    <w:p w14:paraId="28CBB439" w14:textId="77777777" w:rsidR="002E3D93" w:rsidRPr="005127AF" w:rsidRDefault="005A5634">
      <w:pPr>
        <w:numPr>
          <w:ilvl w:val="1"/>
          <w:numId w:val="9"/>
        </w:numPr>
        <w:pBdr>
          <w:top w:val="nil"/>
          <w:left w:val="nil"/>
          <w:bottom w:val="nil"/>
          <w:right w:val="nil"/>
          <w:between w:val="nil"/>
        </w:pBdr>
        <w:spacing w:after="0" w:line="312" w:lineRule="auto"/>
        <w:jc w:val="both"/>
      </w:pPr>
      <w:r w:rsidRPr="005127AF">
        <w:rPr>
          <w:color w:val="000000"/>
        </w:rPr>
        <w:t>atsakyti į klausimus apie katalogo paslaugas, aprašus ir duomenis, reikalingus užsakymui, kokios paslaugų būsenos ir teikimo eiga;</w:t>
      </w:r>
    </w:p>
    <w:p w14:paraId="29CDC806" w14:textId="77777777" w:rsidR="002E3D93" w:rsidRPr="005127AF" w:rsidRDefault="005A5634">
      <w:pPr>
        <w:numPr>
          <w:ilvl w:val="1"/>
          <w:numId w:val="9"/>
        </w:numPr>
        <w:pBdr>
          <w:top w:val="nil"/>
          <w:left w:val="nil"/>
          <w:bottom w:val="nil"/>
          <w:right w:val="nil"/>
          <w:between w:val="nil"/>
        </w:pBdr>
        <w:spacing w:after="0" w:line="312" w:lineRule="auto"/>
        <w:jc w:val="both"/>
      </w:pPr>
      <w:r w:rsidRPr="005127AF">
        <w:rPr>
          <w:color w:val="000000"/>
        </w:rPr>
        <w:t>patarti, kokios paslaugos tinkamos aprašyto gyvenimo scenarijaus atveju;</w:t>
      </w:r>
    </w:p>
    <w:p w14:paraId="567F556F" w14:textId="77777777" w:rsidR="002E3D93" w:rsidRPr="005127AF" w:rsidRDefault="005A5634">
      <w:pPr>
        <w:numPr>
          <w:ilvl w:val="1"/>
          <w:numId w:val="9"/>
        </w:numPr>
        <w:pBdr>
          <w:top w:val="nil"/>
          <w:left w:val="nil"/>
          <w:bottom w:val="nil"/>
          <w:right w:val="nil"/>
          <w:between w:val="nil"/>
        </w:pBdr>
        <w:spacing w:after="0" w:line="312" w:lineRule="auto"/>
        <w:jc w:val="both"/>
      </w:pPr>
      <w:r w:rsidRPr="005127AF">
        <w:rPr>
          <w:color w:val="000000"/>
        </w:rPr>
        <w:t>informuoti, kokius reikalavimus turi atitikti paslaugos gavėjas, kad užsakyti vieną ar kitą paslaugą;</w:t>
      </w:r>
    </w:p>
    <w:p w14:paraId="6DFD798F" w14:textId="77777777" w:rsidR="002E3D93" w:rsidRPr="005127AF" w:rsidRDefault="005A5634">
      <w:pPr>
        <w:numPr>
          <w:ilvl w:val="1"/>
          <w:numId w:val="9"/>
        </w:numPr>
        <w:pBdr>
          <w:top w:val="nil"/>
          <w:left w:val="nil"/>
          <w:bottom w:val="nil"/>
          <w:right w:val="nil"/>
          <w:between w:val="nil"/>
        </w:pBdr>
        <w:spacing w:after="0" w:line="312" w:lineRule="auto"/>
        <w:jc w:val="both"/>
      </w:pPr>
      <w:r w:rsidRPr="005127AF">
        <w:rPr>
          <w:color w:val="000000"/>
        </w:rPr>
        <w:t>atsakyti į klausimus apie institucijas, kurioms perduodami paslaugų užsakymai ir kiti naudotojo duomenis;</w:t>
      </w:r>
    </w:p>
    <w:p w14:paraId="302D54EB" w14:textId="77777777" w:rsidR="002E3D93" w:rsidRPr="005127AF" w:rsidRDefault="005A5634">
      <w:pPr>
        <w:numPr>
          <w:ilvl w:val="1"/>
          <w:numId w:val="9"/>
        </w:numPr>
        <w:pBdr>
          <w:top w:val="nil"/>
          <w:left w:val="nil"/>
          <w:bottom w:val="nil"/>
          <w:right w:val="nil"/>
          <w:between w:val="nil"/>
        </w:pBdr>
        <w:spacing w:after="120" w:line="312" w:lineRule="auto"/>
        <w:jc w:val="both"/>
      </w:pPr>
      <w:r w:rsidRPr="005127AF">
        <w:rPr>
          <w:color w:val="000000"/>
        </w:rPr>
        <w:t>atsakyti į klausimus apie paslaugų teikimą reglamentuojančius teisės aktus.</w:t>
      </w:r>
    </w:p>
    <w:p w14:paraId="561F797C" w14:textId="77777777" w:rsidR="002E3D93" w:rsidRPr="005127AF" w:rsidRDefault="005A5634">
      <w:pPr>
        <w:pStyle w:val="Heading3"/>
      </w:pPr>
      <w:bookmarkStart w:id="15" w:name="_Toc219925319"/>
      <w:r w:rsidRPr="005127AF">
        <w:t>SPP paslaugas teikiančios institucijos pokalbių robotas</w:t>
      </w:r>
      <w:bookmarkEnd w:id="15"/>
    </w:p>
    <w:p w14:paraId="10847A25" w14:textId="77777777" w:rsidR="002E3D93" w:rsidRPr="005127AF" w:rsidRDefault="005A5634">
      <w:pPr>
        <w:numPr>
          <w:ilvl w:val="0"/>
          <w:numId w:val="10"/>
        </w:numPr>
        <w:pBdr>
          <w:top w:val="nil"/>
          <w:left w:val="nil"/>
          <w:bottom w:val="nil"/>
          <w:right w:val="nil"/>
          <w:between w:val="nil"/>
        </w:pBdr>
        <w:spacing w:after="0" w:line="312" w:lineRule="auto"/>
        <w:jc w:val="both"/>
      </w:pPr>
      <w:r w:rsidRPr="005127AF">
        <w:rPr>
          <w:color w:val="000000"/>
        </w:rPr>
        <w:t>Pokalbių robotas turi būti prieinamas šioms naudotojų rolėms:</w:t>
      </w:r>
    </w:p>
    <w:p w14:paraId="454E86BA" w14:textId="77777777" w:rsidR="002E3D93" w:rsidRPr="005127AF" w:rsidRDefault="005A5634">
      <w:pPr>
        <w:numPr>
          <w:ilvl w:val="1"/>
          <w:numId w:val="10"/>
        </w:numPr>
        <w:pBdr>
          <w:top w:val="nil"/>
          <w:left w:val="nil"/>
          <w:bottom w:val="nil"/>
          <w:right w:val="nil"/>
          <w:between w:val="nil"/>
        </w:pBdr>
        <w:spacing w:after="0" w:line="312" w:lineRule="auto"/>
        <w:jc w:val="both"/>
      </w:pPr>
      <w:r w:rsidRPr="005127AF">
        <w:rPr>
          <w:color w:val="000000"/>
        </w:rPr>
        <w:t>SPP produktų vadovas (tiesiogiai SPP DIP terpėje);</w:t>
      </w:r>
    </w:p>
    <w:p w14:paraId="70936AA1" w14:textId="77777777" w:rsidR="002E3D93" w:rsidRPr="005127AF" w:rsidRDefault="005A5634">
      <w:pPr>
        <w:numPr>
          <w:ilvl w:val="1"/>
          <w:numId w:val="10"/>
        </w:numPr>
        <w:pBdr>
          <w:top w:val="nil"/>
          <w:left w:val="nil"/>
          <w:bottom w:val="nil"/>
          <w:right w:val="nil"/>
          <w:between w:val="nil"/>
        </w:pBdr>
        <w:spacing w:after="0" w:line="312" w:lineRule="auto"/>
        <w:jc w:val="both"/>
      </w:pPr>
      <w:r w:rsidRPr="005127AF">
        <w:rPr>
          <w:color w:val="000000"/>
        </w:rPr>
        <w:t>SPP Institucijų Web portalas (išoriniame SPP Institucijos Web portale);</w:t>
      </w:r>
    </w:p>
    <w:p w14:paraId="626E9341" w14:textId="582F69BA" w:rsidR="002E3D93" w:rsidRPr="005127AF" w:rsidRDefault="00377013">
      <w:pPr>
        <w:numPr>
          <w:ilvl w:val="0"/>
          <w:numId w:val="10"/>
        </w:numPr>
        <w:pBdr>
          <w:top w:val="nil"/>
          <w:left w:val="nil"/>
          <w:bottom w:val="nil"/>
          <w:right w:val="nil"/>
          <w:between w:val="nil"/>
        </w:pBdr>
        <w:spacing w:after="0" w:line="312" w:lineRule="auto"/>
        <w:jc w:val="both"/>
        <w:rPr>
          <w:color w:val="000000"/>
        </w:rPr>
      </w:pPr>
      <w:r>
        <w:rPr>
          <w:color w:val="000000"/>
        </w:rPr>
        <w:t>Tiekėjas turi sukurti integracines priemones ir parengt integracijos pavyzdžius p</w:t>
      </w:r>
      <w:r w:rsidRPr="005127AF">
        <w:rPr>
          <w:color w:val="000000"/>
        </w:rPr>
        <w:t>okalbių robot</w:t>
      </w:r>
      <w:r>
        <w:rPr>
          <w:color w:val="000000"/>
        </w:rPr>
        <w:t xml:space="preserve">o </w:t>
      </w:r>
      <w:r w:rsidRPr="005127AF">
        <w:rPr>
          <w:color w:val="000000"/>
        </w:rPr>
        <w:t xml:space="preserve"> </w:t>
      </w:r>
      <w:r>
        <w:rPr>
          <w:color w:val="000000"/>
        </w:rPr>
        <w:t xml:space="preserve">naudotojo sąsajos įskiepio realizavimui </w:t>
      </w:r>
      <w:r w:rsidR="005A5634" w:rsidRPr="005127AF">
        <w:rPr>
          <w:color w:val="000000"/>
        </w:rPr>
        <w:t>SPP Institucijos Web portale. Šiai prieigai turi būti naudojamos bendrinė sisteminė naudotojo paskyra su role „SPP Institucijų Web portalas“.</w:t>
      </w:r>
      <w:r w:rsidR="003D024F">
        <w:rPr>
          <w:color w:val="000000"/>
        </w:rPr>
        <w:t xml:space="preserve"> Galutinis SPP modulių keitimas turės būti atliktas SPP vystymo ir palaikymo paslaugų tiekėjo.</w:t>
      </w:r>
    </w:p>
    <w:p w14:paraId="47140CB0" w14:textId="77777777" w:rsidR="002E3D93" w:rsidRPr="005127AF" w:rsidRDefault="005A5634">
      <w:pPr>
        <w:numPr>
          <w:ilvl w:val="0"/>
          <w:numId w:val="10"/>
        </w:numPr>
        <w:pBdr>
          <w:top w:val="nil"/>
          <w:left w:val="nil"/>
          <w:bottom w:val="nil"/>
          <w:right w:val="nil"/>
          <w:between w:val="nil"/>
        </w:pBdr>
        <w:spacing w:after="0" w:line="312" w:lineRule="auto"/>
        <w:jc w:val="both"/>
      </w:pPr>
      <w:r w:rsidRPr="005127AF">
        <w:rPr>
          <w:color w:val="000000"/>
        </w:rPr>
        <w:t>Pokalbių robotas turi gebėti asistuoti tokiais scenarijais:</w:t>
      </w:r>
    </w:p>
    <w:p w14:paraId="6737A13D" w14:textId="77777777" w:rsidR="002E3D93" w:rsidRPr="005127AF" w:rsidRDefault="005A5634">
      <w:pPr>
        <w:numPr>
          <w:ilvl w:val="1"/>
          <w:numId w:val="10"/>
        </w:numPr>
        <w:pBdr>
          <w:top w:val="nil"/>
          <w:left w:val="nil"/>
          <w:bottom w:val="nil"/>
          <w:right w:val="nil"/>
          <w:between w:val="nil"/>
        </w:pBdr>
        <w:spacing w:after="0" w:line="312" w:lineRule="auto"/>
        <w:jc w:val="both"/>
      </w:pPr>
      <w:r w:rsidRPr="005127AF">
        <w:rPr>
          <w:color w:val="000000"/>
        </w:rPr>
        <w:t>atsakyti į klausimus dėl „SPP Institucijų Web portalo“ panaudojimo;</w:t>
      </w:r>
    </w:p>
    <w:p w14:paraId="5C31912D" w14:textId="77777777" w:rsidR="002E3D93" w:rsidRPr="005127AF" w:rsidRDefault="005A5634">
      <w:pPr>
        <w:numPr>
          <w:ilvl w:val="1"/>
          <w:numId w:val="10"/>
        </w:numPr>
        <w:pBdr>
          <w:top w:val="nil"/>
          <w:left w:val="nil"/>
          <w:bottom w:val="nil"/>
          <w:right w:val="nil"/>
          <w:between w:val="nil"/>
        </w:pBdr>
        <w:spacing w:after="0" w:line="312" w:lineRule="auto"/>
        <w:jc w:val="both"/>
      </w:pPr>
      <w:r w:rsidRPr="005127AF">
        <w:rPr>
          <w:color w:val="000000"/>
        </w:rPr>
        <w:t>atsakyti į klausimus apie katalogo paslaugas, aprašus ir duomenis, reikalingus užsakymui, kokie tų paslaugų modeliai;</w:t>
      </w:r>
    </w:p>
    <w:p w14:paraId="48D1CB82" w14:textId="47E82471" w:rsidR="00FB0A0D" w:rsidRPr="003A2119" w:rsidRDefault="007E76F1">
      <w:pPr>
        <w:numPr>
          <w:ilvl w:val="1"/>
          <w:numId w:val="10"/>
        </w:numPr>
        <w:pBdr>
          <w:top w:val="nil"/>
          <w:left w:val="nil"/>
          <w:bottom w:val="nil"/>
          <w:right w:val="nil"/>
          <w:between w:val="nil"/>
        </w:pBdr>
        <w:spacing w:after="0" w:line="312" w:lineRule="auto"/>
        <w:jc w:val="both"/>
      </w:pPr>
      <w:r>
        <w:t xml:space="preserve">padėti rasti </w:t>
      </w:r>
      <w:r w:rsidR="00FB0A0D">
        <w:t xml:space="preserve">kitų institucijų </w:t>
      </w:r>
      <w:r>
        <w:t>teikiamas el. paslaugas, labiau</w:t>
      </w:r>
      <w:r w:rsidR="0048620D">
        <w:t>s</w:t>
      </w:r>
      <w:r>
        <w:t>iai atitinkančias naudotojo aprašoma situacijai</w:t>
      </w:r>
      <w:r w:rsidR="0048620D">
        <w:t xml:space="preserve">, konsultuoti apie tokių paslaugų aprašų ir modelių </w:t>
      </w:r>
      <w:r w:rsidR="003A2119">
        <w:t xml:space="preserve">turinio panaudojimo ir adaptavimo naujai paslaugai kurti galimybes; </w:t>
      </w:r>
    </w:p>
    <w:p w14:paraId="749B5A63" w14:textId="4A7D6D2A" w:rsidR="002E3D93" w:rsidRPr="005127AF" w:rsidRDefault="005A5634">
      <w:pPr>
        <w:numPr>
          <w:ilvl w:val="1"/>
          <w:numId w:val="10"/>
        </w:numPr>
        <w:pBdr>
          <w:top w:val="nil"/>
          <w:left w:val="nil"/>
          <w:bottom w:val="nil"/>
          <w:right w:val="nil"/>
          <w:between w:val="nil"/>
        </w:pBdr>
        <w:spacing w:after="0" w:line="312" w:lineRule="auto"/>
        <w:jc w:val="both"/>
      </w:pPr>
      <w:r w:rsidRPr="005127AF">
        <w:rPr>
          <w:color w:val="000000"/>
        </w:rPr>
        <w:t>atsakyti į klausimus dėl galimybės adaptuoti kitos institucijos el. paslaugų aprašus ir modelius naudotojo institucijai;</w:t>
      </w:r>
    </w:p>
    <w:p w14:paraId="06E78F84" w14:textId="77777777" w:rsidR="002E3D93" w:rsidRPr="005127AF" w:rsidRDefault="005A5634">
      <w:pPr>
        <w:numPr>
          <w:ilvl w:val="1"/>
          <w:numId w:val="10"/>
        </w:numPr>
        <w:pBdr>
          <w:top w:val="nil"/>
          <w:left w:val="nil"/>
          <w:bottom w:val="nil"/>
          <w:right w:val="nil"/>
          <w:between w:val="nil"/>
        </w:pBdr>
        <w:spacing w:after="0" w:line="312" w:lineRule="auto"/>
        <w:jc w:val="both"/>
      </w:pPr>
      <w:r w:rsidRPr="005127AF">
        <w:rPr>
          <w:color w:val="000000"/>
        </w:rPr>
        <w:t>atsakyti į klausimus apie paslaugų teikimą reglamentuojančius teisės aktus;</w:t>
      </w:r>
    </w:p>
    <w:p w14:paraId="7C795EB1" w14:textId="77777777" w:rsidR="002E3D93" w:rsidRPr="005127AF" w:rsidRDefault="005A5634">
      <w:pPr>
        <w:numPr>
          <w:ilvl w:val="1"/>
          <w:numId w:val="10"/>
        </w:numPr>
        <w:pBdr>
          <w:top w:val="nil"/>
          <w:left w:val="nil"/>
          <w:bottom w:val="nil"/>
          <w:right w:val="nil"/>
          <w:between w:val="nil"/>
        </w:pBdr>
        <w:spacing w:after="120" w:line="312" w:lineRule="auto"/>
        <w:jc w:val="both"/>
      </w:pPr>
      <w:r w:rsidRPr="005127AF">
        <w:rPr>
          <w:color w:val="000000"/>
        </w:rPr>
        <w:t>atsakyti į klausimus apie teisės aktus, reglamentuojančius konkrečios institucijos paslaugų skaitmenizavimą ir teikimą per SPP.</w:t>
      </w:r>
    </w:p>
    <w:p w14:paraId="4EAFB775" w14:textId="0763A71C" w:rsidR="002E3D93" w:rsidRPr="005127AF" w:rsidRDefault="00F1313F">
      <w:pPr>
        <w:pStyle w:val="Heading1"/>
      </w:pPr>
      <w:bookmarkStart w:id="16" w:name="_Toc219925320"/>
      <w:r>
        <w:t>REIKALAVIMAI STANDARTINIŲ BENDROSIOS PASKIRTIES DI MODELIŲ RESURSAMS</w:t>
      </w:r>
      <w:bookmarkEnd w:id="16"/>
    </w:p>
    <w:p w14:paraId="03A4606E" w14:textId="51DC21C3" w:rsidR="002E3D93" w:rsidRPr="005127AF" w:rsidRDefault="0067355D" w:rsidP="61D065A3">
      <w:pPr>
        <w:numPr>
          <w:ilvl w:val="0"/>
          <w:numId w:val="16"/>
        </w:numPr>
        <w:pBdr>
          <w:top w:val="nil"/>
          <w:left w:val="nil"/>
          <w:bottom w:val="nil"/>
          <w:right w:val="nil"/>
          <w:between w:val="nil"/>
        </w:pBdr>
        <w:spacing w:after="0" w:line="312" w:lineRule="auto"/>
        <w:jc w:val="both"/>
      </w:pPr>
      <w:r w:rsidRPr="61D065A3">
        <w:rPr>
          <w:color w:val="000000" w:themeColor="text1"/>
        </w:rPr>
        <w:t xml:space="preserve">Tiekėjas turi pasiūlyti </w:t>
      </w:r>
      <w:r w:rsidR="001475B6" w:rsidRPr="61D065A3">
        <w:rPr>
          <w:color w:val="000000" w:themeColor="text1"/>
        </w:rPr>
        <w:t>šiame skyriuje išvardint</w:t>
      </w:r>
      <w:r w:rsidR="00DA1D08" w:rsidRPr="61D065A3">
        <w:rPr>
          <w:color w:val="000000" w:themeColor="text1"/>
        </w:rPr>
        <w:t>ų tiekėjų ir</w:t>
      </w:r>
      <w:r w:rsidR="001475B6" w:rsidRPr="61D065A3">
        <w:rPr>
          <w:color w:val="000000" w:themeColor="text1"/>
        </w:rPr>
        <w:t xml:space="preserve"> </w:t>
      </w:r>
      <w:r w:rsidR="00DA1D08" w:rsidRPr="61D065A3">
        <w:rPr>
          <w:color w:val="000000" w:themeColor="text1"/>
        </w:rPr>
        <w:t xml:space="preserve">nurodytos </w:t>
      </w:r>
      <w:r w:rsidR="001475B6" w:rsidRPr="61D065A3">
        <w:rPr>
          <w:color w:val="000000" w:themeColor="text1"/>
        </w:rPr>
        <w:t xml:space="preserve">apimties </w:t>
      </w:r>
      <w:r w:rsidR="005A5634" w:rsidRPr="61D065A3">
        <w:rPr>
          <w:color w:val="000000" w:themeColor="text1"/>
        </w:rPr>
        <w:t>standartinių bendrosios paskirties DI modelių</w:t>
      </w:r>
      <w:r w:rsidR="001475B6" w:rsidRPr="61D065A3">
        <w:rPr>
          <w:color w:val="000000" w:themeColor="text1"/>
        </w:rPr>
        <w:t xml:space="preserve"> resursus</w:t>
      </w:r>
      <w:r w:rsidR="00854500" w:rsidRPr="61D065A3">
        <w:rPr>
          <w:color w:val="000000" w:themeColor="text1"/>
        </w:rPr>
        <w:t>, vadinamus žetonais</w:t>
      </w:r>
      <w:r w:rsidR="001475B6" w:rsidRPr="61D065A3">
        <w:rPr>
          <w:color w:val="000000" w:themeColor="text1"/>
        </w:rPr>
        <w:t xml:space="preserve"> (</w:t>
      </w:r>
      <w:r w:rsidR="00854500" w:rsidRPr="61D065A3">
        <w:rPr>
          <w:color w:val="000000" w:themeColor="text1"/>
        </w:rPr>
        <w:t>angl. tokens)</w:t>
      </w:r>
      <w:r w:rsidR="00DA1D08" w:rsidRPr="61D065A3">
        <w:rPr>
          <w:color w:val="000000" w:themeColor="text1"/>
        </w:rPr>
        <w:t xml:space="preserve">, kurie turi būti naudojami </w:t>
      </w:r>
      <w:r w:rsidR="00123D46" w:rsidRPr="61D065A3">
        <w:rPr>
          <w:color w:val="000000" w:themeColor="text1"/>
        </w:rPr>
        <w:t>1</w:t>
      </w:r>
      <w:r w:rsidR="528B6F6A" w:rsidRPr="61D065A3">
        <w:rPr>
          <w:color w:val="000000" w:themeColor="text1"/>
        </w:rPr>
        <w:t>1</w:t>
      </w:r>
      <w:r w:rsidR="005A5634" w:rsidRPr="61D065A3">
        <w:rPr>
          <w:color w:val="000000" w:themeColor="text1"/>
        </w:rPr>
        <w:t xml:space="preserve"> </w:t>
      </w:r>
      <w:r w:rsidR="00982C0A" w:rsidRPr="61D065A3">
        <w:rPr>
          <w:color w:val="000000" w:themeColor="text1"/>
        </w:rPr>
        <w:t>(</w:t>
      </w:r>
      <w:r w:rsidR="77023964" w:rsidRPr="61D065A3">
        <w:rPr>
          <w:color w:val="000000" w:themeColor="text1"/>
        </w:rPr>
        <w:t>vienuolika</w:t>
      </w:r>
      <w:r w:rsidR="00982C0A" w:rsidRPr="61D065A3">
        <w:rPr>
          <w:color w:val="000000" w:themeColor="text1"/>
        </w:rPr>
        <w:t xml:space="preserve">) </w:t>
      </w:r>
      <w:r w:rsidR="005A5634" w:rsidRPr="61D065A3">
        <w:rPr>
          <w:color w:val="000000" w:themeColor="text1"/>
        </w:rPr>
        <w:t xml:space="preserve">mėn. nuo </w:t>
      </w:r>
      <w:r w:rsidR="4340AFCB" w:rsidRPr="61D065A3">
        <w:rPr>
          <w:color w:val="000000" w:themeColor="text1"/>
        </w:rPr>
        <w:t>SPP DIP sukūrimo ir diegimo priėmimo-perdavimo akto patvirtin</w:t>
      </w:r>
      <w:r w:rsidR="1E35A8B2" w:rsidRPr="61D065A3">
        <w:rPr>
          <w:color w:val="000000" w:themeColor="text1"/>
        </w:rPr>
        <w:t>i</w:t>
      </w:r>
      <w:r w:rsidR="4340AFCB" w:rsidRPr="61D065A3">
        <w:rPr>
          <w:color w:val="000000" w:themeColor="text1"/>
        </w:rPr>
        <w:t>mo.</w:t>
      </w:r>
      <w:r w:rsidR="005A5634" w:rsidRPr="61D065A3">
        <w:rPr>
          <w:color w:val="000000" w:themeColor="text1"/>
        </w:rPr>
        <w:t>.</w:t>
      </w:r>
    </w:p>
    <w:p w14:paraId="5413FC54" w14:textId="1BCFADED" w:rsidR="002E3D93" w:rsidRPr="005127AF" w:rsidRDefault="00982C0A">
      <w:pPr>
        <w:numPr>
          <w:ilvl w:val="0"/>
          <w:numId w:val="16"/>
        </w:numPr>
        <w:pBdr>
          <w:top w:val="nil"/>
          <w:left w:val="nil"/>
          <w:bottom w:val="nil"/>
          <w:right w:val="nil"/>
          <w:between w:val="nil"/>
        </w:pBdr>
        <w:spacing w:after="0" w:line="312" w:lineRule="auto"/>
        <w:jc w:val="both"/>
      </w:pPr>
      <w:r>
        <w:rPr>
          <w:color w:val="000000"/>
        </w:rPr>
        <w:t xml:space="preserve">Standartinių DI </w:t>
      </w:r>
      <w:r w:rsidR="001372EF">
        <w:rPr>
          <w:color w:val="000000"/>
        </w:rPr>
        <w:t xml:space="preserve">modelių </w:t>
      </w:r>
      <w:r>
        <w:rPr>
          <w:color w:val="000000"/>
        </w:rPr>
        <w:t xml:space="preserve">resursai </w:t>
      </w:r>
      <w:r w:rsidR="001372EF">
        <w:rPr>
          <w:color w:val="000000"/>
        </w:rPr>
        <w:t xml:space="preserve">turi būti suderinami ir tinkami naudojimui </w:t>
      </w:r>
      <w:r w:rsidR="005A5634" w:rsidRPr="005127AF">
        <w:rPr>
          <w:color w:val="000000"/>
        </w:rPr>
        <w:t>SPP DIP terpėje sukurtų pokalbių robotų bei jų žinių bazių naudojimo ir administravimo funkcionalum</w:t>
      </w:r>
      <w:r w:rsidR="001372EF">
        <w:rPr>
          <w:color w:val="000000"/>
        </w:rPr>
        <w:t xml:space="preserve">e (žr. </w:t>
      </w:r>
      <w:r w:rsidR="005A5634" w:rsidRPr="005127AF">
        <w:rPr>
          <w:color w:val="000000"/>
        </w:rPr>
        <w:t>sk. “</w:t>
      </w:r>
      <w:r w:rsidR="005A5634" w:rsidRPr="005127AF">
        <w:rPr>
          <w:i/>
          <w:iCs/>
          <w:color w:val="000000"/>
        </w:rPr>
        <w:t>Funkciniai reikalavimai</w:t>
      </w:r>
      <w:r w:rsidR="005A5634" w:rsidRPr="005127AF">
        <w:rPr>
          <w:color w:val="000000"/>
        </w:rPr>
        <w:t>”</w:t>
      </w:r>
      <w:r w:rsidR="001372EF">
        <w:rPr>
          <w:color w:val="000000"/>
        </w:rPr>
        <w:t>)</w:t>
      </w:r>
      <w:r w:rsidR="005A5634" w:rsidRPr="005127AF">
        <w:rPr>
          <w:color w:val="000000"/>
        </w:rPr>
        <w:t>.</w:t>
      </w:r>
    </w:p>
    <w:p w14:paraId="1DC40E57" w14:textId="043C86DC" w:rsidR="002E3D93" w:rsidRPr="005127AF" w:rsidRDefault="00982C0A">
      <w:pPr>
        <w:numPr>
          <w:ilvl w:val="0"/>
          <w:numId w:val="16"/>
        </w:numPr>
        <w:pBdr>
          <w:top w:val="nil"/>
          <w:left w:val="nil"/>
          <w:bottom w:val="nil"/>
          <w:right w:val="nil"/>
          <w:between w:val="nil"/>
        </w:pBdr>
        <w:spacing w:after="0" w:line="312" w:lineRule="auto"/>
        <w:jc w:val="both"/>
      </w:pPr>
      <w:r>
        <w:rPr>
          <w:color w:val="000000"/>
        </w:rPr>
        <w:t xml:space="preserve">Standartinių DI modelių resursai </w:t>
      </w:r>
      <w:r w:rsidR="005A5634" w:rsidRPr="005127AF">
        <w:rPr>
          <w:color w:val="000000"/>
        </w:rPr>
        <w:t>turi apimti prieigą prie ne mažiau kaip 3 (trijų) skirtingų ekosistemų (tiekėjų) DI modelių per saugius įmonių lygio (</w:t>
      </w:r>
      <w:r w:rsidR="00FA453A">
        <w:rPr>
          <w:color w:val="000000"/>
        </w:rPr>
        <w:t xml:space="preserve">angl. </w:t>
      </w:r>
      <w:r w:rsidR="005A5634" w:rsidRPr="005127AF">
        <w:rPr>
          <w:color w:val="000000"/>
        </w:rPr>
        <w:t>Enterprise) prieigos taškus (API), užtikrinančius duomenų rezidenciją ES. Tiekėjas privalo užtikrinti prieigą prie šių (arba lygiaverčių savo parametrais bei našumu) ir naujesnių jų versijų:</w:t>
      </w:r>
    </w:p>
    <w:p w14:paraId="0566E1B2" w14:textId="77777777" w:rsidR="002E3D93" w:rsidRPr="005127AF" w:rsidRDefault="005A5634">
      <w:pPr>
        <w:numPr>
          <w:ilvl w:val="1"/>
          <w:numId w:val="16"/>
        </w:numPr>
        <w:pBdr>
          <w:top w:val="nil"/>
          <w:left w:val="nil"/>
          <w:bottom w:val="nil"/>
          <w:right w:val="nil"/>
          <w:between w:val="nil"/>
        </w:pBdr>
        <w:spacing w:after="0" w:line="312" w:lineRule="auto"/>
        <w:jc w:val="both"/>
      </w:pPr>
      <w:r w:rsidRPr="005127AF">
        <w:rPr>
          <w:color w:val="000000"/>
        </w:rPr>
        <w:t>OpenAI šeima: GPT-5 (Omni) ir GPT-5-mini klasės modeliai ar naujesni;</w:t>
      </w:r>
    </w:p>
    <w:p w14:paraId="56ED2515" w14:textId="77777777" w:rsidR="002E3D93" w:rsidRPr="005127AF" w:rsidRDefault="005A5634">
      <w:pPr>
        <w:numPr>
          <w:ilvl w:val="1"/>
          <w:numId w:val="16"/>
        </w:numPr>
        <w:pBdr>
          <w:top w:val="nil"/>
          <w:left w:val="nil"/>
          <w:bottom w:val="nil"/>
          <w:right w:val="nil"/>
          <w:between w:val="nil"/>
        </w:pBdr>
        <w:spacing w:after="0" w:line="312" w:lineRule="auto"/>
        <w:jc w:val="both"/>
      </w:pPr>
      <w:r w:rsidRPr="005127AF">
        <w:rPr>
          <w:color w:val="000000"/>
        </w:rPr>
        <w:t>Anthropic šeima: Claude Sonnet  4 ir Claude Haiku  4.5 klasės modeliai ar naujesni;</w:t>
      </w:r>
    </w:p>
    <w:p w14:paraId="62B4720A" w14:textId="77777777" w:rsidR="002E3D93" w:rsidRPr="005127AF" w:rsidRDefault="005A5634">
      <w:pPr>
        <w:numPr>
          <w:ilvl w:val="1"/>
          <w:numId w:val="16"/>
        </w:numPr>
        <w:pBdr>
          <w:top w:val="nil"/>
          <w:left w:val="nil"/>
          <w:bottom w:val="nil"/>
          <w:right w:val="nil"/>
          <w:between w:val="nil"/>
        </w:pBdr>
        <w:spacing w:after="0" w:line="312" w:lineRule="auto"/>
        <w:jc w:val="both"/>
      </w:pPr>
      <w:r w:rsidRPr="005127AF">
        <w:rPr>
          <w:color w:val="000000"/>
        </w:rPr>
        <w:t>Google šeima: Gemini 2.5 Pro ir Gemini 2.5 Flash klasės modeliai ar naujesni.</w:t>
      </w:r>
    </w:p>
    <w:p w14:paraId="3F87DA8D" w14:textId="26D76BCC" w:rsidR="002E3D93" w:rsidRPr="005127AF" w:rsidRDefault="005A5634" w:rsidP="600651C2">
      <w:pPr>
        <w:numPr>
          <w:ilvl w:val="0"/>
          <w:numId w:val="16"/>
        </w:numPr>
        <w:pBdr>
          <w:top w:val="nil"/>
          <w:left w:val="nil"/>
          <w:bottom w:val="nil"/>
          <w:right w:val="nil"/>
          <w:between w:val="nil"/>
        </w:pBdr>
        <w:spacing w:after="0" w:line="312" w:lineRule="auto"/>
        <w:jc w:val="both"/>
      </w:pPr>
      <w:r w:rsidRPr="600651C2">
        <w:rPr>
          <w:color w:val="000000" w:themeColor="text1"/>
        </w:rPr>
        <w:t>Išvardinti standartiniai DI modeliai turi būti teikiami viešosios debesijos paslaugų pavidalu tik iš Europos Sąjungos ir NATO šalių debesijos centrų</w:t>
      </w:r>
      <w:r w:rsidR="5E48E562" w:rsidRPr="600651C2">
        <w:rPr>
          <w:color w:val="000000" w:themeColor="text1"/>
        </w:rPr>
        <w:t xml:space="preserve">, bei </w:t>
      </w:r>
      <w:r w:rsidR="5E48E562" w:rsidRPr="600651C2">
        <w:rPr>
          <w:color w:val="000000" w:themeColor="text1"/>
          <w:sz w:val="24"/>
          <w:szCs w:val="24"/>
        </w:rPr>
        <w:t>Paslaugos neturi kelti grėsmės Nacionaliniam saugumui vadovaujantis LR viešųjų pirkimų įstatymo 37 str. 8 d. ir 9 d. nuostatoms</w:t>
      </w:r>
    </w:p>
    <w:p w14:paraId="59D822CC" w14:textId="51DA8065" w:rsidR="002E3D93" w:rsidRPr="005127AF" w:rsidRDefault="005A5634">
      <w:pPr>
        <w:numPr>
          <w:ilvl w:val="0"/>
          <w:numId w:val="16"/>
        </w:numPr>
        <w:pBdr>
          <w:top w:val="nil"/>
          <w:left w:val="nil"/>
          <w:bottom w:val="nil"/>
          <w:right w:val="nil"/>
          <w:between w:val="nil"/>
        </w:pBdr>
        <w:spacing w:after="0" w:line="312" w:lineRule="auto"/>
        <w:jc w:val="both"/>
      </w:pPr>
      <w:r w:rsidRPr="005127AF">
        <w:rPr>
          <w:color w:val="000000"/>
        </w:rPr>
        <w:t>Standartinių bendrosios paskirties DI modelių atitiktis ES DI aktui turi būti užtikrinta jų tiekėjų atsakomybe. Standartinių bendrosios paskirties DI modelio neatitikimo ES DI aktui ar kitiems tesės aktams nustatymo atveju, SPP DIP Tiekėj</w:t>
      </w:r>
      <w:r w:rsidR="006635F5">
        <w:rPr>
          <w:color w:val="000000"/>
        </w:rPr>
        <w:t>as</w:t>
      </w:r>
      <w:r w:rsidR="00D16A35">
        <w:rPr>
          <w:color w:val="000000"/>
        </w:rPr>
        <w:t xml:space="preserve"> privalo</w:t>
      </w:r>
      <w:r w:rsidR="006635F5">
        <w:rPr>
          <w:color w:val="000000"/>
        </w:rPr>
        <w:t xml:space="preserve"> </w:t>
      </w:r>
      <w:r w:rsidRPr="005127AF">
        <w:rPr>
          <w:color w:val="000000"/>
        </w:rPr>
        <w:t>užtikrinti standartinių DI modelių pakeitimą kitais</w:t>
      </w:r>
      <w:r w:rsidR="00FF42AC">
        <w:rPr>
          <w:color w:val="000000"/>
        </w:rPr>
        <w:t xml:space="preserve"> lygiaverčiais</w:t>
      </w:r>
      <w:r w:rsidRPr="005127AF">
        <w:rPr>
          <w:color w:val="000000"/>
        </w:rPr>
        <w:t xml:space="preserve"> to paties arba kito tiekėjo standartiniais DI modeliais, atitinkančiais ES DI aktą ir kitus teisės aktus, nekeičiant kainos</w:t>
      </w:r>
      <w:r w:rsidR="00FF42AC">
        <w:rPr>
          <w:color w:val="000000"/>
        </w:rPr>
        <w:t xml:space="preserve"> ir suderinus pakeitimą su Užsakovu</w:t>
      </w:r>
      <w:r w:rsidRPr="005127AF">
        <w:rPr>
          <w:color w:val="000000"/>
        </w:rPr>
        <w:t xml:space="preserve">. </w:t>
      </w:r>
    </w:p>
    <w:p w14:paraId="53BBC233" w14:textId="314F31D9" w:rsidR="002E3D93" w:rsidRPr="005127AF" w:rsidRDefault="005A5634">
      <w:pPr>
        <w:numPr>
          <w:ilvl w:val="0"/>
          <w:numId w:val="16"/>
        </w:numPr>
        <w:pBdr>
          <w:top w:val="nil"/>
          <w:left w:val="nil"/>
          <w:bottom w:val="nil"/>
          <w:right w:val="nil"/>
          <w:between w:val="nil"/>
        </w:pBdr>
        <w:spacing w:after="0" w:line="312" w:lineRule="auto"/>
        <w:jc w:val="both"/>
      </w:pPr>
      <w:r w:rsidRPr="005127AF">
        <w:rPr>
          <w:color w:val="000000"/>
        </w:rPr>
        <w:t xml:space="preserve">Siekiant užtikrinti efektyvų DI naudojimą skirtingo sudėtingumo užduotims, </w:t>
      </w:r>
      <w:r w:rsidR="004C5EE8">
        <w:rPr>
          <w:color w:val="000000"/>
        </w:rPr>
        <w:t xml:space="preserve">standartinių DI modelių resursai </w:t>
      </w:r>
      <w:r w:rsidRPr="005127AF">
        <w:rPr>
          <w:color w:val="000000"/>
        </w:rPr>
        <w:t>turi apimti šiuos DI modelių žetonų (angl. token) limitus, suskirstytus pagal modelių klases:</w:t>
      </w:r>
    </w:p>
    <w:p w14:paraId="6516136A" w14:textId="3C9E6F8C" w:rsidR="002E3D93" w:rsidRPr="005127AF" w:rsidRDefault="005A5634">
      <w:pPr>
        <w:numPr>
          <w:ilvl w:val="1"/>
          <w:numId w:val="16"/>
        </w:numPr>
        <w:pBdr>
          <w:top w:val="nil"/>
          <w:left w:val="nil"/>
          <w:bottom w:val="nil"/>
          <w:right w:val="nil"/>
          <w:between w:val="nil"/>
        </w:pBdr>
        <w:spacing w:after="0" w:line="312" w:lineRule="auto"/>
        <w:rPr>
          <w:color w:val="000000"/>
        </w:rPr>
      </w:pPr>
      <w:r w:rsidRPr="005127AF">
        <w:rPr>
          <w:color w:val="000000"/>
        </w:rPr>
        <w:t xml:space="preserve">Aukšto našumo (angl. Reasoning/Flagship) modelių klasė (GPT-5, Claude Sonnet, Gemini Pro ar lygiaverčiai ) - ne mažiau kaip </w:t>
      </w:r>
      <w:r w:rsidR="00520EF1" w:rsidRPr="00520EF1">
        <w:rPr>
          <w:color w:val="000000"/>
        </w:rPr>
        <w:t>3</w:t>
      </w:r>
      <w:r w:rsidR="00520EF1">
        <w:rPr>
          <w:color w:val="000000"/>
        </w:rPr>
        <w:t xml:space="preserve"> </w:t>
      </w:r>
      <w:r w:rsidR="00520EF1" w:rsidRPr="00520EF1">
        <w:rPr>
          <w:color w:val="000000"/>
        </w:rPr>
        <w:t>000</w:t>
      </w:r>
      <w:r w:rsidR="00520EF1">
        <w:rPr>
          <w:color w:val="000000"/>
        </w:rPr>
        <w:t xml:space="preserve"> </w:t>
      </w:r>
      <w:r w:rsidR="00520EF1" w:rsidRPr="00520EF1">
        <w:rPr>
          <w:color w:val="000000"/>
        </w:rPr>
        <w:t>000</w:t>
      </w:r>
      <w:r w:rsidR="00520EF1">
        <w:rPr>
          <w:color w:val="000000"/>
        </w:rPr>
        <w:t xml:space="preserve"> </w:t>
      </w:r>
      <w:r w:rsidR="00520EF1" w:rsidRPr="00520EF1">
        <w:rPr>
          <w:color w:val="000000"/>
        </w:rPr>
        <w:t>000</w:t>
      </w:r>
      <w:r w:rsidR="00520EF1">
        <w:rPr>
          <w:color w:val="000000"/>
        </w:rPr>
        <w:t xml:space="preserve"> (trys milijardai)</w:t>
      </w:r>
      <w:r w:rsidRPr="005127AF">
        <w:rPr>
          <w:color w:val="000000"/>
        </w:rPr>
        <w:t>žetonų</w:t>
      </w:r>
      <w:r w:rsidRPr="008D604A">
        <w:rPr>
          <w:color w:val="000000"/>
        </w:rPr>
        <w:t>;</w:t>
      </w:r>
    </w:p>
    <w:p w14:paraId="1AF3B123" w14:textId="78B11057" w:rsidR="002E3D93" w:rsidRPr="005127AF" w:rsidRDefault="005A5634">
      <w:pPr>
        <w:numPr>
          <w:ilvl w:val="1"/>
          <w:numId w:val="16"/>
        </w:numPr>
        <w:pBdr>
          <w:top w:val="nil"/>
          <w:left w:val="nil"/>
          <w:bottom w:val="nil"/>
          <w:right w:val="nil"/>
          <w:between w:val="nil"/>
        </w:pBdr>
        <w:spacing w:after="0" w:line="312" w:lineRule="auto"/>
        <w:rPr>
          <w:color w:val="000000"/>
        </w:rPr>
      </w:pPr>
      <w:r w:rsidRPr="005127AF">
        <w:rPr>
          <w:color w:val="000000"/>
        </w:rPr>
        <w:t xml:space="preserve">Greitaveikos/Ekonominė (angl. High-efficiency) modelių klasė (GPT-5-mini, Claude Haiku, Gemini Flash ar lygiaverčiai) - ne mažiau kaip </w:t>
      </w:r>
      <w:r w:rsidR="00C83183">
        <w:t>10 800 000 000</w:t>
      </w:r>
      <w:r w:rsidR="00C83183">
        <w:rPr>
          <w:color w:val="000000"/>
        </w:rPr>
        <w:t xml:space="preserve"> </w:t>
      </w:r>
      <w:r w:rsidR="008E168E">
        <w:rPr>
          <w:color w:val="000000"/>
        </w:rPr>
        <w:t>(</w:t>
      </w:r>
      <w:r w:rsidR="008E168E" w:rsidRPr="008E168E">
        <w:rPr>
          <w:color w:val="000000"/>
        </w:rPr>
        <w:t>dešimt milijardų aštuoni šimtai milijonų</w:t>
      </w:r>
      <w:r w:rsidR="008E168E">
        <w:rPr>
          <w:color w:val="000000"/>
        </w:rPr>
        <w:t>)</w:t>
      </w:r>
      <w:r w:rsidRPr="005127AF">
        <w:rPr>
          <w:color w:val="000000"/>
        </w:rPr>
        <w:t xml:space="preserve"> žetonų.</w:t>
      </w:r>
    </w:p>
    <w:p w14:paraId="13CF8BAF" w14:textId="3E78F89A" w:rsidR="00876AAE" w:rsidRPr="0075214C" w:rsidRDefault="005A5634">
      <w:pPr>
        <w:numPr>
          <w:ilvl w:val="0"/>
          <w:numId w:val="16"/>
        </w:numPr>
        <w:pBdr>
          <w:top w:val="nil"/>
          <w:left w:val="nil"/>
          <w:bottom w:val="nil"/>
          <w:right w:val="nil"/>
          <w:between w:val="nil"/>
        </w:pBdr>
        <w:spacing w:after="0" w:line="312" w:lineRule="auto"/>
        <w:jc w:val="both"/>
      </w:pPr>
      <w:r w:rsidRPr="005127AF">
        <w:rPr>
          <w:color w:val="000000"/>
        </w:rPr>
        <w:t>Aukščiau nurodyt</w:t>
      </w:r>
      <w:r w:rsidR="00FC3233">
        <w:rPr>
          <w:color w:val="000000"/>
        </w:rPr>
        <w:t>ų</w:t>
      </w:r>
      <w:r w:rsidR="00DC45A0">
        <w:rPr>
          <w:color w:val="000000"/>
        </w:rPr>
        <w:t xml:space="preserve"> </w:t>
      </w:r>
      <w:r w:rsidR="00FC3233">
        <w:rPr>
          <w:color w:val="000000"/>
        </w:rPr>
        <w:t xml:space="preserve">DI resursų </w:t>
      </w:r>
      <w:r w:rsidR="00DC45A0">
        <w:rPr>
          <w:color w:val="000000"/>
        </w:rPr>
        <w:t>suvartojimo limitai (pavyzdžiui, savaitei, mėnesiui ir pan.) turi būti valdomi SPP DIP priemonėmis</w:t>
      </w:r>
      <w:r w:rsidR="00876AAE">
        <w:rPr>
          <w:color w:val="000000"/>
        </w:rPr>
        <w:t xml:space="preserve">. </w:t>
      </w:r>
    </w:p>
    <w:p w14:paraId="11DF4736" w14:textId="200C52C1" w:rsidR="002E3D93" w:rsidRPr="005127AF" w:rsidRDefault="00876AAE">
      <w:pPr>
        <w:numPr>
          <w:ilvl w:val="0"/>
          <w:numId w:val="16"/>
        </w:numPr>
        <w:pBdr>
          <w:top w:val="nil"/>
          <w:left w:val="nil"/>
          <w:bottom w:val="nil"/>
          <w:right w:val="nil"/>
          <w:between w:val="nil"/>
        </w:pBdr>
        <w:spacing w:after="0" w:line="312" w:lineRule="auto"/>
        <w:jc w:val="both"/>
      </w:pPr>
      <w:r>
        <w:rPr>
          <w:color w:val="000000"/>
        </w:rPr>
        <w:t xml:space="preserve">DI resursams </w:t>
      </w:r>
      <w:r w:rsidR="005A5634" w:rsidRPr="005127AF">
        <w:rPr>
          <w:color w:val="000000"/>
        </w:rPr>
        <w:t>turi būti taikomas suminis įvesties (angl. Input/Context) ir išvesties (angl. Output/Generation) žetonų skaičiavimas. Tiekėjas turi teisę taikyti apribojimą, kad Išvesties (angl. Output) žetonai sudarytų ne daugiau kaip 20% bendro limito (standartinis pramonės santykis 4:1).</w:t>
      </w:r>
    </w:p>
    <w:p w14:paraId="3DBB9EA3" w14:textId="77777777" w:rsidR="002E3D93" w:rsidRPr="005127AF" w:rsidRDefault="005A5634">
      <w:pPr>
        <w:numPr>
          <w:ilvl w:val="0"/>
          <w:numId w:val="16"/>
        </w:numPr>
        <w:pBdr>
          <w:top w:val="nil"/>
          <w:left w:val="nil"/>
          <w:bottom w:val="nil"/>
          <w:right w:val="nil"/>
          <w:between w:val="nil"/>
        </w:pBdr>
        <w:spacing w:after="0" w:line="312" w:lineRule="auto"/>
        <w:jc w:val="both"/>
      </w:pPr>
      <w:r w:rsidRPr="005127AF">
        <w:rPr>
          <w:color w:val="000000"/>
        </w:rPr>
        <w:t>Naudotojui išnaudojus "Aukšto našumo" klasės limitą, turi būti užtikrinta galimybė tęsti darbą naudojant "Greitaveikos" klasės modelius.</w:t>
      </w:r>
    </w:p>
    <w:p w14:paraId="61C199A5" w14:textId="06D1DE68" w:rsidR="002E3D93" w:rsidRPr="005127AF" w:rsidRDefault="006C0FEC">
      <w:pPr>
        <w:numPr>
          <w:ilvl w:val="0"/>
          <w:numId w:val="16"/>
        </w:numPr>
        <w:pBdr>
          <w:top w:val="nil"/>
          <w:left w:val="nil"/>
          <w:bottom w:val="nil"/>
          <w:right w:val="nil"/>
          <w:between w:val="nil"/>
        </w:pBdr>
        <w:spacing w:after="0" w:line="312" w:lineRule="auto"/>
        <w:jc w:val="both"/>
      </w:pPr>
      <w:r>
        <w:rPr>
          <w:color w:val="000000"/>
        </w:rPr>
        <w:t xml:space="preserve">Standartinių DI modelių resursų </w:t>
      </w:r>
      <w:r w:rsidR="005A5634" w:rsidRPr="005127AF">
        <w:rPr>
          <w:color w:val="000000"/>
        </w:rPr>
        <w:t xml:space="preserve">kaina turi apimti visus standartinių DI modelių panaudojimo kaštus. Visi kaštai ir atsiskaitymai su šių </w:t>
      </w:r>
      <w:r w:rsidR="001C5539">
        <w:rPr>
          <w:color w:val="000000"/>
        </w:rPr>
        <w:t xml:space="preserve">standartinių </w:t>
      </w:r>
      <w:r w:rsidR="005A5634" w:rsidRPr="005127AF">
        <w:rPr>
          <w:color w:val="000000"/>
        </w:rPr>
        <w:t xml:space="preserve">DI modelių tiekėjais </w:t>
      </w:r>
      <w:r w:rsidR="00E42029">
        <w:rPr>
          <w:color w:val="000000"/>
        </w:rPr>
        <w:t xml:space="preserve">nurodytu </w:t>
      </w:r>
      <w:r w:rsidR="005A5634" w:rsidRPr="005127AF">
        <w:rPr>
          <w:color w:val="000000"/>
        </w:rPr>
        <w:t>laikotarpiu turi būti SPP DIP Tiekėjo atsakomybė.</w:t>
      </w:r>
    </w:p>
    <w:p w14:paraId="65DDA12F" w14:textId="629450BC" w:rsidR="002E3D93" w:rsidRPr="005127AF" w:rsidRDefault="006C0FEC">
      <w:pPr>
        <w:numPr>
          <w:ilvl w:val="0"/>
          <w:numId w:val="16"/>
        </w:numPr>
        <w:pBdr>
          <w:top w:val="nil"/>
          <w:left w:val="nil"/>
          <w:bottom w:val="nil"/>
          <w:right w:val="nil"/>
          <w:between w:val="nil"/>
        </w:pBdr>
        <w:spacing w:after="0" w:line="312" w:lineRule="auto"/>
        <w:jc w:val="both"/>
      </w:pPr>
      <w:r>
        <w:rPr>
          <w:color w:val="000000"/>
        </w:rPr>
        <w:t xml:space="preserve">Neturi būti ribojama </w:t>
      </w:r>
      <w:r w:rsidR="005A5634" w:rsidRPr="005127AF">
        <w:rPr>
          <w:color w:val="000000"/>
        </w:rPr>
        <w:t>galimybė integruoti SPP DIP ir jos terpėje sukurtus pokalbių robotus su kitais DI modeliais, įskaitant nestandartinius, sukurtus ir įdiegtus VSSA valdomoje infrastruktūroje.</w:t>
      </w:r>
    </w:p>
    <w:p w14:paraId="027D685C" w14:textId="5A674E49" w:rsidR="002E3D93" w:rsidRPr="005127AF" w:rsidRDefault="00E42029">
      <w:pPr>
        <w:numPr>
          <w:ilvl w:val="0"/>
          <w:numId w:val="16"/>
        </w:numPr>
        <w:pBdr>
          <w:top w:val="nil"/>
          <w:left w:val="nil"/>
          <w:bottom w:val="nil"/>
          <w:right w:val="nil"/>
          <w:between w:val="nil"/>
        </w:pBdr>
        <w:spacing w:after="0" w:line="312" w:lineRule="auto"/>
        <w:jc w:val="both"/>
      </w:pPr>
      <w:r>
        <w:rPr>
          <w:color w:val="000000"/>
        </w:rPr>
        <w:t xml:space="preserve">Neturi būti ribojama galimybė </w:t>
      </w:r>
      <w:r w:rsidR="005A5634" w:rsidRPr="005127AF">
        <w:rPr>
          <w:color w:val="000000"/>
        </w:rPr>
        <w:t>integruoti SPP DIP ir jos terpėje sukurtus pokalbių robotus su išorinėmis žinių ir/ar duomenų bazėmis, kurios nėra nurodytos šiame dokumente.</w:t>
      </w:r>
    </w:p>
    <w:p w14:paraId="18852F4B" w14:textId="63920D1E" w:rsidR="002E3D93" w:rsidRPr="005127AF" w:rsidRDefault="001C5539" w:rsidP="00125DCC">
      <w:pPr>
        <w:numPr>
          <w:ilvl w:val="0"/>
          <w:numId w:val="16"/>
        </w:numPr>
        <w:pBdr>
          <w:top w:val="nil"/>
          <w:left w:val="nil"/>
          <w:bottom w:val="nil"/>
          <w:right w:val="nil"/>
          <w:between w:val="nil"/>
        </w:pBdr>
        <w:spacing w:after="0" w:line="312" w:lineRule="auto"/>
        <w:jc w:val="both"/>
      </w:pPr>
      <w:r>
        <w:rPr>
          <w:color w:val="000000"/>
        </w:rPr>
        <w:t xml:space="preserve">Neturi būti ribojama galimybė </w:t>
      </w:r>
      <w:r w:rsidR="005A5634" w:rsidRPr="005127AF">
        <w:rPr>
          <w:color w:val="000000"/>
        </w:rPr>
        <w:t>įsigyti papildom</w:t>
      </w:r>
      <w:r>
        <w:rPr>
          <w:color w:val="000000"/>
        </w:rPr>
        <w:t xml:space="preserve">us </w:t>
      </w:r>
      <w:r w:rsidR="008B1A63">
        <w:rPr>
          <w:color w:val="000000"/>
        </w:rPr>
        <w:t xml:space="preserve">išvardintų ir/ar alternatyvių </w:t>
      </w:r>
      <w:r>
        <w:rPr>
          <w:color w:val="000000"/>
        </w:rPr>
        <w:t xml:space="preserve">standartinių DI modelių </w:t>
      </w:r>
      <w:r w:rsidR="008B1A63">
        <w:rPr>
          <w:color w:val="000000"/>
        </w:rPr>
        <w:t xml:space="preserve">tiekėjų </w:t>
      </w:r>
      <w:r>
        <w:rPr>
          <w:color w:val="000000"/>
        </w:rPr>
        <w:t>resursus</w:t>
      </w:r>
      <w:r w:rsidR="005A5634" w:rsidRPr="005127AF">
        <w:rPr>
          <w:color w:val="000000"/>
        </w:rPr>
        <w:t>.</w:t>
      </w:r>
    </w:p>
    <w:p w14:paraId="4874042C" w14:textId="3ECF0426" w:rsidR="002E3D93" w:rsidRPr="005127AF" w:rsidRDefault="00125DCC" w:rsidP="61D065A3">
      <w:pPr>
        <w:numPr>
          <w:ilvl w:val="0"/>
          <w:numId w:val="16"/>
        </w:numPr>
        <w:pBdr>
          <w:top w:val="nil"/>
          <w:left w:val="nil"/>
          <w:bottom w:val="nil"/>
          <w:right w:val="nil"/>
          <w:between w:val="nil"/>
        </w:pBdr>
        <w:spacing w:after="0" w:line="312" w:lineRule="auto"/>
        <w:jc w:val="both"/>
        <w:rPr>
          <w:color w:val="000000" w:themeColor="text1"/>
        </w:rPr>
      </w:pPr>
      <w:r w:rsidRPr="61D065A3">
        <w:rPr>
          <w:color w:val="000000" w:themeColor="text1"/>
        </w:rPr>
        <w:t xml:space="preserve">Standartinių DI modelių </w:t>
      </w:r>
      <w:r w:rsidR="00CE7CC9" w:rsidRPr="61D065A3">
        <w:rPr>
          <w:color w:val="000000" w:themeColor="text1"/>
        </w:rPr>
        <w:t xml:space="preserve">resursų </w:t>
      </w:r>
      <w:r w:rsidR="005A5634" w:rsidRPr="61D065A3">
        <w:rPr>
          <w:color w:val="000000" w:themeColor="text1"/>
        </w:rPr>
        <w:t>priėmimo-perdavimo aktas turi būti pateiktas Užsakovo tvirtinimui tik po SPP administravimo ir plėtros pokalbių roboto priėmimo-perdavimo akto patvirtinimo.</w:t>
      </w:r>
      <w:r w:rsidR="609A01F0" w:rsidRPr="61D065A3">
        <w:rPr>
          <w:color w:val="000000" w:themeColor="text1"/>
        </w:rPr>
        <w:t>Standartinių DI modelių resursai apmokami vienu mokėjimu pagal pateiktą sąskaitą faktūrą.</w:t>
      </w:r>
    </w:p>
    <w:p w14:paraId="7DEDE986" w14:textId="19A58D22" w:rsidR="00911E22" w:rsidRPr="005127AF" w:rsidRDefault="00911E22" w:rsidP="61D065A3">
      <w:pPr>
        <w:numPr>
          <w:ilvl w:val="0"/>
          <w:numId w:val="16"/>
        </w:numPr>
        <w:pBdr>
          <w:top w:val="nil"/>
          <w:left w:val="nil"/>
          <w:bottom w:val="nil"/>
          <w:right w:val="nil"/>
          <w:between w:val="nil"/>
        </w:pBdr>
        <w:spacing w:after="120" w:line="312" w:lineRule="auto"/>
        <w:jc w:val="both"/>
        <w:rPr>
          <w:color w:val="000000" w:themeColor="text1"/>
        </w:rPr>
      </w:pPr>
      <w:r w:rsidRPr="61D065A3">
        <w:rPr>
          <w:color w:val="000000" w:themeColor="text1"/>
        </w:rPr>
        <w:t>Atsiskaitymas su standartinių bendrosios paskirties DI modelių tiekėjas</w:t>
      </w:r>
      <w:r w:rsidR="00056CB2" w:rsidRPr="61D065A3">
        <w:rPr>
          <w:color w:val="000000" w:themeColor="text1"/>
        </w:rPr>
        <w:t xml:space="preserve"> </w:t>
      </w:r>
      <w:r w:rsidR="00B179E7" w:rsidRPr="61D065A3">
        <w:rPr>
          <w:color w:val="000000" w:themeColor="text1"/>
        </w:rPr>
        <w:t xml:space="preserve">yra SPP DIP Tiekėjo atsakomybė, šie </w:t>
      </w:r>
      <w:r w:rsidR="00056CB2" w:rsidRPr="61D065A3">
        <w:rPr>
          <w:color w:val="000000" w:themeColor="text1"/>
        </w:rPr>
        <w:t xml:space="preserve">ir kiti susiję su DI resursų tiekimo paslauga kaštai turi būti įskaičiuoti į </w:t>
      </w:r>
      <w:r w:rsidR="00B179E7" w:rsidRPr="61D065A3">
        <w:rPr>
          <w:color w:val="000000" w:themeColor="text1"/>
        </w:rPr>
        <w:t>Tiekėjo pasiūlymo kainą.</w:t>
      </w:r>
    </w:p>
    <w:p w14:paraId="59588978" w14:textId="77777777" w:rsidR="002E3D93" w:rsidRPr="005127AF" w:rsidRDefault="002E3D93"/>
    <w:p w14:paraId="349EB76E" w14:textId="4331C3AD" w:rsidR="002E3D93" w:rsidRPr="005127AF" w:rsidRDefault="005A5634">
      <w:pPr>
        <w:pStyle w:val="Heading1"/>
      </w:pPr>
      <w:bookmarkStart w:id="17" w:name="_Toc219925321"/>
      <w:r w:rsidRPr="005127AF">
        <w:t>REIKALAVIMAI PASLAUGŲ TEIKIMUI</w:t>
      </w:r>
      <w:bookmarkEnd w:id="17"/>
    </w:p>
    <w:p w14:paraId="47EFD3F2" w14:textId="77777777" w:rsidR="002E3D93" w:rsidRPr="005127AF" w:rsidRDefault="005A5634">
      <w:pPr>
        <w:numPr>
          <w:ilvl w:val="0"/>
          <w:numId w:val="17"/>
        </w:numPr>
        <w:pBdr>
          <w:top w:val="nil"/>
          <w:left w:val="nil"/>
          <w:bottom w:val="nil"/>
          <w:right w:val="nil"/>
          <w:between w:val="nil"/>
        </w:pBdr>
        <w:spacing w:after="0" w:line="312" w:lineRule="auto"/>
        <w:jc w:val="both"/>
        <w:rPr>
          <w:color w:val="000000"/>
        </w:rPr>
      </w:pPr>
      <w:r w:rsidRPr="005127AF">
        <w:rPr>
          <w:color w:val="000000"/>
        </w:rPr>
        <w:t>Ne vėliau nei po 10 (dešimties) darbo dienų po Sutarties pasirašymo turi būti sudarytas Projekto reglamentas, kuris turi būti reguliariai atnaujinamas Šalių susitarimu Sutarties vykdymo eigoje ir turi apimti:</w:t>
      </w:r>
    </w:p>
    <w:p w14:paraId="56A2D4B6" w14:textId="77777777" w:rsidR="002E3D93" w:rsidRPr="005127AF" w:rsidRDefault="005A5634">
      <w:pPr>
        <w:numPr>
          <w:ilvl w:val="1"/>
          <w:numId w:val="17"/>
        </w:numPr>
        <w:pBdr>
          <w:top w:val="nil"/>
          <w:left w:val="nil"/>
          <w:bottom w:val="nil"/>
          <w:right w:val="nil"/>
          <w:between w:val="nil"/>
        </w:pBdr>
        <w:spacing w:after="0" w:line="312" w:lineRule="auto"/>
        <w:jc w:val="both"/>
        <w:rPr>
          <w:color w:val="000000"/>
        </w:rPr>
      </w:pPr>
      <w:r w:rsidRPr="005127AF">
        <w:rPr>
          <w:color w:val="000000"/>
        </w:rPr>
        <w:t>Projektinę organizaciją - atsakingus asmenis, specialistus, komandas, projekto valdymo komitetą</w:t>
      </w:r>
    </w:p>
    <w:p w14:paraId="3FC7363D" w14:textId="77777777" w:rsidR="002E3D93" w:rsidRPr="005127AF" w:rsidRDefault="005A5634">
      <w:pPr>
        <w:numPr>
          <w:ilvl w:val="1"/>
          <w:numId w:val="17"/>
        </w:numPr>
        <w:pBdr>
          <w:top w:val="nil"/>
          <w:left w:val="nil"/>
          <w:bottom w:val="nil"/>
          <w:right w:val="nil"/>
          <w:between w:val="nil"/>
        </w:pBdr>
        <w:spacing w:after="0" w:line="312" w:lineRule="auto"/>
        <w:jc w:val="both"/>
        <w:rPr>
          <w:color w:val="000000"/>
        </w:rPr>
      </w:pPr>
      <w:r w:rsidRPr="005127AF">
        <w:rPr>
          <w:color w:val="000000"/>
        </w:rPr>
        <w:t>Įrankius, aplinkas, komunikacijos valdymo priemones,</w:t>
      </w:r>
    </w:p>
    <w:p w14:paraId="5878A01E" w14:textId="77777777" w:rsidR="002E3D93" w:rsidRPr="005127AF" w:rsidRDefault="005A5634">
      <w:pPr>
        <w:numPr>
          <w:ilvl w:val="1"/>
          <w:numId w:val="17"/>
        </w:numPr>
        <w:pBdr>
          <w:top w:val="nil"/>
          <w:left w:val="nil"/>
          <w:bottom w:val="nil"/>
          <w:right w:val="nil"/>
          <w:between w:val="nil"/>
        </w:pBdr>
        <w:spacing w:after="0" w:line="312" w:lineRule="auto"/>
        <w:jc w:val="both"/>
        <w:rPr>
          <w:color w:val="000000"/>
        </w:rPr>
      </w:pPr>
      <w:r w:rsidRPr="005127AF">
        <w:rPr>
          <w:color w:val="000000"/>
        </w:rPr>
        <w:t>Įgyvendinimo būdo, iteracijų ir inkrementų planavimo ir valdymo darbinius susitarimus,</w:t>
      </w:r>
    </w:p>
    <w:p w14:paraId="26A39690" w14:textId="77777777" w:rsidR="002E3D93" w:rsidRPr="005127AF" w:rsidRDefault="005A5634">
      <w:pPr>
        <w:numPr>
          <w:ilvl w:val="1"/>
          <w:numId w:val="17"/>
        </w:numPr>
        <w:pBdr>
          <w:top w:val="nil"/>
          <w:left w:val="nil"/>
          <w:bottom w:val="nil"/>
          <w:right w:val="nil"/>
          <w:between w:val="nil"/>
        </w:pBdr>
        <w:spacing w:after="0" w:line="312" w:lineRule="auto"/>
        <w:jc w:val="both"/>
        <w:rPr>
          <w:color w:val="000000"/>
        </w:rPr>
      </w:pPr>
      <w:r w:rsidRPr="005127AF">
        <w:rPr>
          <w:color w:val="000000"/>
        </w:rPr>
        <w:t>Diegimo aplinkas ir techninių artefaktų teikimo priemones,</w:t>
      </w:r>
    </w:p>
    <w:p w14:paraId="13CD82C1" w14:textId="77777777" w:rsidR="002E3D93" w:rsidRPr="005127AF" w:rsidRDefault="005A5634">
      <w:pPr>
        <w:numPr>
          <w:ilvl w:val="1"/>
          <w:numId w:val="17"/>
        </w:numPr>
        <w:pBdr>
          <w:top w:val="nil"/>
          <w:left w:val="nil"/>
          <w:bottom w:val="nil"/>
          <w:right w:val="nil"/>
          <w:between w:val="nil"/>
        </w:pBdr>
        <w:spacing w:after="0" w:line="312" w:lineRule="auto"/>
        <w:jc w:val="both"/>
        <w:rPr>
          <w:color w:val="000000"/>
        </w:rPr>
      </w:pPr>
      <w:r w:rsidRPr="005127AF">
        <w:rPr>
          <w:color w:val="000000"/>
        </w:rPr>
        <w:t>Pakeitimų valdymo žurnalą,</w:t>
      </w:r>
    </w:p>
    <w:p w14:paraId="4E1DF011" w14:textId="77777777" w:rsidR="002E3D93" w:rsidRPr="005127AF" w:rsidRDefault="005A5634">
      <w:pPr>
        <w:numPr>
          <w:ilvl w:val="1"/>
          <w:numId w:val="17"/>
        </w:numPr>
        <w:pBdr>
          <w:top w:val="nil"/>
          <w:left w:val="nil"/>
          <w:bottom w:val="nil"/>
          <w:right w:val="nil"/>
          <w:between w:val="nil"/>
        </w:pBdr>
        <w:spacing w:after="0" w:line="312" w:lineRule="auto"/>
        <w:jc w:val="both"/>
        <w:rPr>
          <w:color w:val="000000"/>
        </w:rPr>
      </w:pPr>
      <w:r w:rsidRPr="005127AF">
        <w:rPr>
          <w:color w:val="000000"/>
        </w:rPr>
        <w:t>Projekto rizikų žurnalą ir jo rėmuose atskirą skiltį DI rizikoms,</w:t>
      </w:r>
    </w:p>
    <w:p w14:paraId="6D8FA0BA" w14:textId="77777777" w:rsidR="002E3D93" w:rsidRPr="005127AF" w:rsidRDefault="005A5634">
      <w:pPr>
        <w:numPr>
          <w:ilvl w:val="1"/>
          <w:numId w:val="17"/>
        </w:numPr>
        <w:pBdr>
          <w:top w:val="nil"/>
          <w:left w:val="nil"/>
          <w:bottom w:val="nil"/>
          <w:right w:val="nil"/>
          <w:between w:val="nil"/>
        </w:pBdr>
        <w:spacing w:after="0" w:line="312" w:lineRule="auto"/>
        <w:jc w:val="both"/>
        <w:rPr>
          <w:color w:val="000000"/>
        </w:rPr>
      </w:pPr>
      <w:r w:rsidRPr="005127AF">
        <w:rPr>
          <w:color w:val="000000"/>
        </w:rPr>
        <w:t>DI rizikos ir atitikties ES DI aktui ir kitiems teisės aktams reguliaraus vertinimo procedūrą.</w:t>
      </w:r>
    </w:p>
    <w:p w14:paraId="3A15F6A2" w14:textId="4E4358F4" w:rsidR="002E3D93" w:rsidRPr="005127AF" w:rsidRDefault="005A5634">
      <w:pPr>
        <w:numPr>
          <w:ilvl w:val="0"/>
          <w:numId w:val="17"/>
        </w:numPr>
        <w:pBdr>
          <w:top w:val="nil"/>
          <w:left w:val="nil"/>
          <w:bottom w:val="nil"/>
          <w:right w:val="nil"/>
          <w:between w:val="nil"/>
        </w:pBdr>
        <w:spacing w:after="0" w:line="312" w:lineRule="auto"/>
        <w:jc w:val="both"/>
        <w:rPr>
          <w:color w:val="000000"/>
        </w:rPr>
      </w:pPr>
      <w:r w:rsidRPr="005127AF">
        <w:rPr>
          <w:color w:val="000000"/>
        </w:rPr>
        <w:t>VSSA atsakinga pateikti visą reikalingą dokumentaciją, duomenų šaltinius, metaduomenų rinkinius ir prieigos teises, būtinus pokalbių robotų žinių bazių kūrimui ne ilgiau nei per 5 d.</w:t>
      </w:r>
      <w:r w:rsidR="00DE7BC0">
        <w:rPr>
          <w:color w:val="000000"/>
        </w:rPr>
        <w:t xml:space="preserve"> </w:t>
      </w:r>
      <w:r w:rsidRPr="005127AF">
        <w:rPr>
          <w:color w:val="000000"/>
        </w:rPr>
        <w:t>d. nuo paklausimo.</w:t>
      </w:r>
    </w:p>
    <w:p w14:paraId="77A37073" w14:textId="2A4B0D19" w:rsidR="002E3D93" w:rsidRPr="005127AF" w:rsidRDefault="005A5634">
      <w:pPr>
        <w:numPr>
          <w:ilvl w:val="0"/>
          <w:numId w:val="17"/>
        </w:numPr>
        <w:pBdr>
          <w:top w:val="nil"/>
          <w:left w:val="nil"/>
          <w:bottom w:val="nil"/>
          <w:right w:val="nil"/>
          <w:between w:val="nil"/>
        </w:pBdr>
        <w:spacing w:after="0" w:line="312" w:lineRule="auto"/>
        <w:jc w:val="both"/>
        <w:rPr>
          <w:color w:val="000000"/>
        </w:rPr>
      </w:pPr>
      <w:r w:rsidRPr="005127AF">
        <w:rPr>
          <w:color w:val="000000"/>
        </w:rPr>
        <w:t>Tiekėj</w:t>
      </w:r>
      <w:r w:rsidR="004F5539">
        <w:rPr>
          <w:color w:val="000000"/>
        </w:rPr>
        <w:t>as</w:t>
      </w:r>
      <w:r w:rsidRPr="005127AF">
        <w:rPr>
          <w:color w:val="000000"/>
        </w:rPr>
        <w:t xml:space="preserve"> atsakingas transformuoti pateiktą medžiagą į pokalbių robotų žinių bazėms tinkamus formatus, sukurti, importuoti ir sukonfigūruoti žinių bazes, integruoti duomenų šaltinius, užtikrinti jų nuoseklų atnaujinimą ir sinchronizavimą.</w:t>
      </w:r>
    </w:p>
    <w:p w14:paraId="541DF68B" w14:textId="77777777" w:rsidR="002E3D93" w:rsidRPr="005127AF" w:rsidRDefault="005A5634">
      <w:pPr>
        <w:numPr>
          <w:ilvl w:val="0"/>
          <w:numId w:val="17"/>
        </w:numPr>
        <w:pBdr>
          <w:top w:val="nil"/>
          <w:left w:val="nil"/>
          <w:bottom w:val="nil"/>
          <w:right w:val="nil"/>
          <w:between w:val="nil"/>
        </w:pBdr>
        <w:spacing w:after="0" w:line="312" w:lineRule="auto"/>
        <w:jc w:val="both"/>
      </w:pPr>
      <w:r w:rsidRPr="005127AF">
        <w:rPr>
          <w:color w:val="000000"/>
        </w:rPr>
        <w:t>Tiekėjas atsakingas parengti žinių bazių naujinimo instrukcijas, įskaitant teikiamų duomenų formatus ir priemones, kurios palengvina tolesnį žinių bazių naujinimą, pildymą, keitimą.</w:t>
      </w:r>
    </w:p>
    <w:p w14:paraId="1C881B9F" w14:textId="77777777" w:rsidR="002E3D93" w:rsidRPr="005127AF" w:rsidRDefault="005A5634">
      <w:pPr>
        <w:numPr>
          <w:ilvl w:val="0"/>
          <w:numId w:val="17"/>
        </w:numPr>
        <w:pBdr>
          <w:top w:val="nil"/>
          <w:left w:val="nil"/>
          <w:bottom w:val="nil"/>
          <w:right w:val="nil"/>
          <w:between w:val="nil"/>
        </w:pBdr>
        <w:spacing w:after="0" w:line="312" w:lineRule="auto"/>
        <w:jc w:val="both"/>
        <w:rPr>
          <w:color w:val="000000"/>
        </w:rPr>
      </w:pPr>
      <w:r w:rsidRPr="005127AF">
        <w:rPr>
          <w:color w:val="000000"/>
        </w:rPr>
        <w:t>Paslaugų darbai turi būti vykdomi iteracinių-inkrementiniu būdu (angl. Agile):</w:t>
      </w:r>
    </w:p>
    <w:p w14:paraId="2C987688" w14:textId="6D176735" w:rsidR="002E3D93" w:rsidRPr="005127AF" w:rsidRDefault="005A5634" w:rsidP="02B55B15">
      <w:pPr>
        <w:numPr>
          <w:ilvl w:val="1"/>
          <w:numId w:val="17"/>
        </w:numPr>
        <w:pBdr>
          <w:top w:val="nil"/>
          <w:left w:val="nil"/>
          <w:bottom w:val="nil"/>
          <w:right w:val="nil"/>
          <w:between w:val="nil"/>
        </w:pBdr>
        <w:spacing w:after="0" w:line="312" w:lineRule="auto"/>
        <w:jc w:val="both"/>
        <w:rPr>
          <w:color w:val="000000"/>
        </w:rPr>
      </w:pPr>
      <w:r w:rsidRPr="02B55B15">
        <w:rPr>
          <w:color w:val="000000" w:themeColor="text1"/>
        </w:rPr>
        <w:t>Tiekėjo darbų eil</w:t>
      </w:r>
      <w:r w:rsidR="002B0CEA">
        <w:rPr>
          <w:color w:val="000000" w:themeColor="text1"/>
        </w:rPr>
        <w:t>ė</w:t>
      </w:r>
      <w:r w:rsidRPr="02B55B15">
        <w:rPr>
          <w:color w:val="000000" w:themeColor="text1"/>
        </w:rPr>
        <w:t xml:space="preserve"> (angl. Backlog) formuojama iš Techninėje specifikacijoje aprašytų pokalbių robotų kūrimo ir diegimo </w:t>
      </w:r>
      <w:r w:rsidR="00A04428">
        <w:rPr>
          <w:color w:val="000000" w:themeColor="text1"/>
        </w:rPr>
        <w:t xml:space="preserve">darbų </w:t>
      </w:r>
      <w:r w:rsidRPr="02B55B15">
        <w:rPr>
          <w:color w:val="000000" w:themeColor="text1"/>
        </w:rPr>
        <w:t xml:space="preserve">bei </w:t>
      </w:r>
      <w:r w:rsidR="00E20009">
        <w:rPr>
          <w:color w:val="000000" w:themeColor="text1"/>
        </w:rPr>
        <w:t xml:space="preserve">palaikymo </w:t>
      </w:r>
      <w:r w:rsidR="00A04428">
        <w:rPr>
          <w:color w:val="000000" w:themeColor="text1"/>
        </w:rPr>
        <w:t>užduočių</w:t>
      </w:r>
      <w:r w:rsidRPr="02B55B15">
        <w:rPr>
          <w:color w:val="000000" w:themeColor="text1"/>
        </w:rPr>
        <w:t>, darbų eilės elementai ir užduotys turi būti atitinkamai ženklinami;</w:t>
      </w:r>
    </w:p>
    <w:p w14:paraId="5866C700" w14:textId="47AA805E" w:rsidR="00AD471E" w:rsidRDefault="00AD471E">
      <w:pPr>
        <w:numPr>
          <w:ilvl w:val="1"/>
          <w:numId w:val="17"/>
        </w:numPr>
        <w:pBdr>
          <w:top w:val="nil"/>
          <w:left w:val="nil"/>
          <w:bottom w:val="nil"/>
          <w:right w:val="nil"/>
          <w:between w:val="nil"/>
        </w:pBdr>
        <w:spacing w:after="0" w:line="312" w:lineRule="auto"/>
        <w:jc w:val="both"/>
        <w:rPr>
          <w:color w:val="000000"/>
        </w:rPr>
      </w:pPr>
      <w:r>
        <w:rPr>
          <w:color w:val="000000"/>
        </w:rPr>
        <w:t>Tiekėjas turi užtikrinti darbų eilės, užduočių būsenų ir progreso matomumą Užsakovui ir kartu derinti vykdymo prioritetus.</w:t>
      </w:r>
    </w:p>
    <w:p w14:paraId="6B13E6CA" w14:textId="3F314333" w:rsidR="008D48EE" w:rsidRPr="00AD471E" w:rsidRDefault="005A5634" w:rsidP="00AD471E">
      <w:pPr>
        <w:numPr>
          <w:ilvl w:val="1"/>
          <w:numId w:val="17"/>
        </w:numPr>
        <w:pBdr>
          <w:top w:val="nil"/>
          <w:left w:val="nil"/>
          <w:bottom w:val="nil"/>
          <w:right w:val="nil"/>
          <w:between w:val="nil"/>
        </w:pBdr>
        <w:spacing w:after="0" w:line="312" w:lineRule="auto"/>
        <w:jc w:val="both"/>
        <w:rPr>
          <w:color w:val="000000"/>
        </w:rPr>
      </w:pPr>
      <w:r w:rsidRPr="005127AF">
        <w:rPr>
          <w:color w:val="000000"/>
        </w:rPr>
        <w:t>Tiekėjas ir Užsakovas turi vadovautis iteracinio-inkrementinio informacinių sistemų vystymo principais ir gerosiomis praktikomis.</w:t>
      </w:r>
    </w:p>
    <w:p w14:paraId="11E2F036" w14:textId="3DE705D8" w:rsidR="007659E2" w:rsidRDefault="007659E2" w:rsidP="007C77A4">
      <w:pPr>
        <w:numPr>
          <w:ilvl w:val="0"/>
          <w:numId w:val="17"/>
        </w:numPr>
        <w:pBdr>
          <w:top w:val="nil"/>
          <w:left w:val="nil"/>
          <w:bottom w:val="nil"/>
          <w:right w:val="nil"/>
          <w:between w:val="nil"/>
        </w:pBdr>
        <w:spacing w:after="120" w:line="312" w:lineRule="auto"/>
        <w:jc w:val="both"/>
      </w:pPr>
      <w:r>
        <w:t xml:space="preserve">Bendra </w:t>
      </w:r>
      <w:r w:rsidR="000E4963">
        <w:t xml:space="preserve">paslaugų teikimo </w:t>
      </w:r>
      <w:r>
        <w:t xml:space="preserve">Sutarties </w:t>
      </w:r>
      <w:r w:rsidR="000E4963">
        <w:t xml:space="preserve">trukmė </w:t>
      </w:r>
      <w:r w:rsidR="007C77A4">
        <w:t xml:space="preserve">– </w:t>
      </w:r>
      <w:r w:rsidR="000E4963">
        <w:t>12 (dvylika) mėnesių</w:t>
      </w:r>
      <w:r w:rsidR="00100BBA">
        <w:t>:</w:t>
      </w:r>
    </w:p>
    <w:p w14:paraId="59CB51B8" w14:textId="77777777" w:rsidR="0046286E" w:rsidRDefault="000E4963" w:rsidP="0046286E">
      <w:pPr>
        <w:numPr>
          <w:ilvl w:val="1"/>
          <w:numId w:val="17"/>
        </w:numPr>
        <w:pBdr>
          <w:top w:val="nil"/>
          <w:left w:val="nil"/>
          <w:bottom w:val="nil"/>
          <w:right w:val="nil"/>
          <w:between w:val="nil"/>
        </w:pBdr>
        <w:spacing w:after="120" w:line="312" w:lineRule="auto"/>
        <w:jc w:val="both"/>
      </w:pPr>
      <w:r>
        <w:t xml:space="preserve">SPP DIP turi būti sukurta ir įdiegta VSSA valdomoje infrastruktūroje ne vėliau nei per 1 (vieną) mėnesį </w:t>
      </w:r>
      <w:r w:rsidR="004F4C77">
        <w:t>nuo Sutarties pasirašymo</w:t>
      </w:r>
      <w:r w:rsidR="00EB137F">
        <w:t>;</w:t>
      </w:r>
    </w:p>
    <w:p w14:paraId="62517713" w14:textId="77777777" w:rsidR="0046286E" w:rsidRDefault="00C757ED" w:rsidP="0046286E">
      <w:pPr>
        <w:numPr>
          <w:ilvl w:val="1"/>
          <w:numId w:val="17"/>
        </w:numPr>
        <w:pBdr>
          <w:top w:val="nil"/>
          <w:left w:val="nil"/>
          <w:bottom w:val="nil"/>
          <w:right w:val="nil"/>
          <w:between w:val="nil"/>
        </w:pBdr>
        <w:spacing w:after="120" w:line="312" w:lineRule="auto"/>
        <w:jc w:val="both"/>
      </w:pPr>
      <w:r>
        <w:t xml:space="preserve">SPP DIP palaikymo paslaugos </w:t>
      </w:r>
      <w:r w:rsidR="00173446">
        <w:t>turi būti teikiamos nuo SPP DIP sukūrimo ir diegimo priėmimo 11 (</w:t>
      </w:r>
      <w:r w:rsidR="00EB137F">
        <w:t>vienuolikos</w:t>
      </w:r>
      <w:r w:rsidR="00173446">
        <w:t>) mėnesių laikotarpyje</w:t>
      </w:r>
      <w:r w:rsidR="00EB137F">
        <w:t>;</w:t>
      </w:r>
    </w:p>
    <w:p w14:paraId="13A5FF0E" w14:textId="2EDEF2EF" w:rsidR="00B77B8C" w:rsidRDefault="00B77B8C" w:rsidP="00B77B8C">
      <w:pPr>
        <w:numPr>
          <w:ilvl w:val="1"/>
          <w:numId w:val="17"/>
        </w:numPr>
        <w:pBdr>
          <w:top w:val="nil"/>
          <w:left w:val="nil"/>
          <w:bottom w:val="nil"/>
          <w:right w:val="nil"/>
          <w:between w:val="nil"/>
        </w:pBdr>
        <w:spacing w:after="120" w:line="312" w:lineRule="auto"/>
        <w:jc w:val="both"/>
      </w:pPr>
      <w:r>
        <w:t>Standartinių bendrosios paskirties DI modelių resursai turi būti teikiami nuo SPP DIP sukūrimo ir diegimo priėmimo 11 (vienuolikos) mėnesių laikotarpyje arba iki visiško Techninėje specifikacijoje nurodytos resursų apimties sunaudojimo</w:t>
      </w:r>
      <w:r w:rsidR="008E704B">
        <w:t>;</w:t>
      </w:r>
    </w:p>
    <w:p w14:paraId="5C398CDF" w14:textId="0563E8CC" w:rsidR="00B77B8C" w:rsidRPr="008E704B" w:rsidRDefault="00B77B8C" w:rsidP="00B77B8C">
      <w:pPr>
        <w:numPr>
          <w:ilvl w:val="1"/>
          <w:numId w:val="17"/>
        </w:numPr>
        <w:pBdr>
          <w:top w:val="nil"/>
          <w:left w:val="nil"/>
          <w:bottom w:val="nil"/>
          <w:right w:val="nil"/>
          <w:between w:val="nil"/>
        </w:pBdr>
        <w:spacing w:after="120" w:line="312" w:lineRule="auto"/>
        <w:jc w:val="both"/>
      </w:pPr>
      <w:r w:rsidRPr="0046286E">
        <w:rPr>
          <w:color w:val="000000"/>
        </w:rPr>
        <w:t xml:space="preserve">Techninėje specifikacijoje aprašyti pokalbių robotai ir jų žinių bazės turi būti sukurti ir įdiegti </w:t>
      </w:r>
      <w:r w:rsidR="00E76F8A" w:rsidRPr="0046286E">
        <w:rPr>
          <w:color w:val="000000"/>
        </w:rPr>
        <w:t>ne vėliau nei  2026 gegužės 20 d</w:t>
      </w:r>
      <w:r w:rsidR="00E76F8A" w:rsidRPr="0046286E" w:rsidDel="00DE357E">
        <w:rPr>
          <w:color w:val="000000"/>
        </w:rPr>
        <w:t xml:space="preserve"> </w:t>
      </w:r>
      <w:r w:rsidRPr="0046286E">
        <w:rPr>
          <w:color w:val="000000"/>
        </w:rPr>
        <w:t>.</w:t>
      </w:r>
    </w:p>
    <w:p w14:paraId="3C09C72D" w14:textId="77777777" w:rsidR="003A13E4" w:rsidRPr="005127AF" w:rsidRDefault="003A13E4" w:rsidP="003A13E4">
      <w:pPr>
        <w:numPr>
          <w:ilvl w:val="0"/>
          <w:numId w:val="17"/>
        </w:numPr>
        <w:pBdr>
          <w:top w:val="nil"/>
          <w:left w:val="nil"/>
          <w:bottom w:val="nil"/>
          <w:right w:val="nil"/>
          <w:between w:val="nil"/>
        </w:pBdr>
        <w:spacing w:after="0" w:line="312" w:lineRule="auto"/>
        <w:jc w:val="both"/>
      </w:pPr>
      <w:r>
        <w:rPr>
          <w:color w:val="000000"/>
        </w:rPr>
        <w:t>P</w:t>
      </w:r>
      <w:r w:rsidRPr="005127AF">
        <w:rPr>
          <w:color w:val="000000"/>
        </w:rPr>
        <w:t xml:space="preserve">alaikymas teikiamas pagal Užsakovo paklausimus, teikiamus elektroniniu būdu. Paklausimų kategorijos: </w:t>
      </w:r>
    </w:p>
    <w:p w14:paraId="5E2AE848" w14:textId="77777777" w:rsidR="003A13E4" w:rsidRPr="005127AF" w:rsidRDefault="003A13E4" w:rsidP="003A13E4">
      <w:pPr>
        <w:numPr>
          <w:ilvl w:val="1"/>
          <w:numId w:val="17"/>
        </w:numPr>
        <w:pBdr>
          <w:top w:val="nil"/>
          <w:left w:val="nil"/>
          <w:bottom w:val="nil"/>
          <w:right w:val="nil"/>
          <w:between w:val="nil"/>
        </w:pBdr>
        <w:spacing w:after="0" w:line="312" w:lineRule="auto"/>
        <w:jc w:val="both"/>
      </w:pPr>
      <w:r w:rsidRPr="005127AF">
        <w:rPr>
          <w:color w:val="000000"/>
        </w:rPr>
        <w:t>Klaida - SPP DIP arba jos elementų funkcionalumo sutrikimas dėl programavimo ir/ar konfigūravimo klaidų, funkcionalumo defektai ir neatitikimai Techninės specifikacijos reikalavimams bei Projekto eigoje suderintiems reikalavimams;</w:t>
      </w:r>
    </w:p>
    <w:p w14:paraId="2F1DF151" w14:textId="77777777" w:rsidR="003A13E4" w:rsidRPr="005127AF" w:rsidRDefault="003A13E4" w:rsidP="003A13E4">
      <w:pPr>
        <w:numPr>
          <w:ilvl w:val="1"/>
          <w:numId w:val="17"/>
        </w:numPr>
        <w:pBdr>
          <w:top w:val="nil"/>
          <w:left w:val="nil"/>
          <w:bottom w:val="nil"/>
          <w:right w:val="nil"/>
          <w:between w:val="nil"/>
        </w:pBdr>
        <w:spacing w:after="0" w:line="312" w:lineRule="auto"/>
        <w:jc w:val="both"/>
      </w:pPr>
      <w:r w:rsidRPr="005127AF">
        <w:rPr>
          <w:color w:val="000000"/>
        </w:rPr>
        <w:t>DI incidentas – naudojamų DI modelių ir/ar kitų SPP DIP priemonių neatitiktis ES DI aktui ir/ar kitiems dirbtinį intelektą reglamentuojantiems teisės aktams bei tvarkoms;</w:t>
      </w:r>
    </w:p>
    <w:p w14:paraId="2ABF7E21" w14:textId="77777777" w:rsidR="003A13E4" w:rsidRPr="005127AF" w:rsidRDefault="003A13E4" w:rsidP="003A13E4">
      <w:pPr>
        <w:numPr>
          <w:ilvl w:val="1"/>
          <w:numId w:val="17"/>
        </w:numPr>
        <w:pBdr>
          <w:top w:val="nil"/>
          <w:left w:val="nil"/>
          <w:bottom w:val="nil"/>
          <w:right w:val="nil"/>
          <w:between w:val="nil"/>
        </w:pBdr>
        <w:spacing w:after="0" w:line="312" w:lineRule="auto"/>
        <w:jc w:val="both"/>
      </w:pPr>
      <w:r w:rsidRPr="005127AF">
        <w:rPr>
          <w:color w:val="000000"/>
        </w:rPr>
        <w:t>IT incidentas - SPP DIP arba jos elementų veikimo sutrikimas dėl nuo Tiekėjo nepriklausančių priežasčių, pvz. diegimo infrastruktūros gedimas, poreikis atstatyti sistemą naujoje infrastruktūroje ar pan.;</w:t>
      </w:r>
    </w:p>
    <w:p w14:paraId="0F567954" w14:textId="77777777" w:rsidR="003A13E4" w:rsidRPr="005127AF" w:rsidRDefault="003A13E4" w:rsidP="003A13E4">
      <w:pPr>
        <w:numPr>
          <w:ilvl w:val="1"/>
          <w:numId w:val="17"/>
        </w:numPr>
        <w:pBdr>
          <w:top w:val="nil"/>
          <w:left w:val="nil"/>
          <w:bottom w:val="nil"/>
          <w:right w:val="nil"/>
          <w:between w:val="nil"/>
        </w:pBdr>
        <w:spacing w:after="0" w:line="312" w:lineRule="auto"/>
        <w:jc w:val="both"/>
      </w:pPr>
      <w:r w:rsidRPr="005127AF">
        <w:rPr>
          <w:color w:val="000000"/>
        </w:rPr>
        <w:t>Konsultacija - ekspertinės konsultacijos dėl SPP DIP naudojimo ir plėtros;</w:t>
      </w:r>
    </w:p>
    <w:p w14:paraId="136126B6" w14:textId="03794DFB" w:rsidR="003A13E4" w:rsidRPr="00DC2F7E" w:rsidRDefault="003A13E4" w:rsidP="00DC2F7E">
      <w:pPr>
        <w:numPr>
          <w:ilvl w:val="1"/>
          <w:numId w:val="17"/>
        </w:numPr>
        <w:pBdr>
          <w:top w:val="nil"/>
          <w:left w:val="nil"/>
          <w:bottom w:val="nil"/>
          <w:right w:val="nil"/>
          <w:between w:val="nil"/>
        </w:pBdr>
        <w:spacing w:after="120" w:line="312" w:lineRule="auto"/>
        <w:jc w:val="both"/>
      </w:pPr>
      <w:r w:rsidRPr="005127AF">
        <w:rPr>
          <w:color w:val="000000"/>
        </w:rPr>
        <w:t>Pakeitimas - naujo funkcionalumo realizavimas SPP DIP terpėje, įskaitant SPP DIP platformines galimybes ir nustatymus, esamų pokalbių robotų pakeitimai, naujų pokalbių robotų kūrimas, naujų DI modelių integravimas ir pan.</w:t>
      </w:r>
    </w:p>
    <w:p w14:paraId="50D8F5CE" w14:textId="77777777" w:rsidR="00230DF9" w:rsidRPr="005127AF" w:rsidRDefault="00230DF9" w:rsidP="00230DF9">
      <w:pPr>
        <w:numPr>
          <w:ilvl w:val="0"/>
          <w:numId w:val="17"/>
        </w:numPr>
        <w:pBdr>
          <w:top w:val="nil"/>
          <w:left w:val="nil"/>
          <w:bottom w:val="nil"/>
          <w:right w:val="nil"/>
          <w:between w:val="nil"/>
        </w:pBdr>
        <w:spacing w:after="0" w:line="312" w:lineRule="auto"/>
        <w:jc w:val="both"/>
      </w:pPr>
      <w:r w:rsidRPr="005127AF">
        <w:rPr>
          <w:color w:val="000000"/>
        </w:rPr>
        <w:t>Klaidoms, DI incidentams, IT incidentams  turi būti suteikiamas prioritetas pagal įtaką posistemei:</w:t>
      </w:r>
    </w:p>
    <w:p w14:paraId="2E5ACBCF" w14:textId="77777777" w:rsidR="00230DF9" w:rsidRPr="005127AF" w:rsidRDefault="00230DF9" w:rsidP="00230DF9">
      <w:pPr>
        <w:numPr>
          <w:ilvl w:val="1"/>
          <w:numId w:val="17"/>
        </w:numPr>
        <w:pBdr>
          <w:top w:val="nil"/>
          <w:left w:val="nil"/>
          <w:bottom w:val="nil"/>
          <w:right w:val="nil"/>
          <w:between w:val="nil"/>
        </w:pBdr>
        <w:spacing w:after="0" w:line="312" w:lineRule="auto"/>
        <w:jc w:val="both"/>
      </w:pPr>
      <w:r w:rsidRPr="005127AF">
        <w:rPr>
          <w:color w:val="000000"/>
        </w:rPr>
        <w:t>Kritinis - kuomet SPP DIP neprieinama naudotojams, negalima naudotis pagrindiniu SPP DIP funkcionalumu, saugumo pažeidimai, ES DI akto neatitiktys;</w:t>
      </w:r>
    </w:p>
    <w:p w14:paraId="6C499438" w14:textId="77777777" w:rsidR="00230DF9" w:rsidRPr="005127AF" w:rsidRDefault="00230DF9" w:rsidP="00230DF9">
      <w:pPr>
        <w:numPr>
          <w:ilvl w:val="1"/>
          <w:numId w:val="17"/>
        </w:numPr>
        <w:pBdr>
          <w:top w:val="nil"/>
          <w:left w:val="nil"/>
          <w:bottom w:val="nil"/>
          <w:right w:val="nil"/>
          <w:between w:val="nil"/>
        </w:pBdr>
        <w:spacing w:after="0" w:line="312" w:lineRule="auto"/>
        <w:jc w:val="both"/>
      </w:pPr>
      <w:r w:rsidRPr="005127AF">
        <w:rPr>
          <w:color w:val="000000"/>
        </w:rPr>
        <w:t>Aukštas - kuomet SPP DIP funkcionalumas prieinamas, tačiau neveikia pavienis esminis SPP DIP funkcionalumas - pokalbių robotas, DI modelio integracija, SPP DIP administravimo funkcija;</w:t>
      </w:r>
    </w:p>
    <w:p w14:paraId="40E48170" w14:textId="5DC8283F" w:rsidR="00230DF9" w:rsidRPr="00DC2F7E" w:rsidRDefault="00230DF9" w:rsidP="00DC2F7E">
      <w:pPr>
        <w:numPr>
          <w:ilvl w:val="1"/>
          <w:numId w:val="17"/>
        </w:numPr>
        <w:pBdr>
          <w:top w:val="nil"/>
          <w:left w:val="nil"/>
          <w:bottom w:val="nil"/>
          <w:right w:val="nil"/>
          <w:between w:val="nil"/>
        </w:pBdr>
        <w:spacing w:after="120" w:line="312" w:lineRule="auto"/>
        <w:jc w:val="both"/>
      </w:pPr>
      <w:r w:rsidRPr="005127AF">
        <w:rPr>
          <w:color w:val="000000"/>
        </w:rPr>
        <w:t>Vidutinis - bet kokie kiti SPP DIP funkcionalumo defektai ir neatitikimai.</w:t>
      </w:r>
    </w:p>
    <w:p w14:paraId="0AE02BBE" w14:textId="77777777" w:rsidR="00347B2E" w:rsidRPr="005127AF" w:rsidRDefault="00347B2E" w:rsidP="00347B2E">
      <w:pPr>
        <w:numPr>
          <w:ilvl w:val="0"/>
          <w:numId w:val="17"/>
        </w:numPr>
        <w:pBdr>
          <w:top w:val="nil"/>
          <w:left w:val="nil"/>
          <w:bottom w:val="nil"/>
          <w:right w:val="nil"/>
          <w:between w:val="nil"/>
        </w:pBdr>
        <w:spacing w:after="0" w:line="312" w:lineRule="auto"/>
        <w:jc w:val="both"/>
      </w:pPr>
      <w:r w:rsidRPr="005127AF">
        <w:rPr>
          <w:color w:val="000000"/>
        </w:rPr>
        <w:t>Tiekėjas turi užtikrinti reakcijos ir sprendimo laikus pagal Klaidų, DI incidentų ir IT incidentų prioritetus, skaičiuojant nuo paklausimo pateikimo:</w:t>
      </w:r>
    </w:p>
    <w:p w14:paraId="54FADB62" w14:textId="77777777" w:rsidR="00347B2E" w:rsidRPr="005127AF" w:rsidRDefault="00347B2E" w:rsidP="00347B2E">
      <w:pPr>
        <w:numPr>
          <w:ilvl w:val="1"/>
          <w:numId w:val="17"/>
        </w:numPr>
        <w:pBdr>
          <w:top w:val="nil"/>
          <w:left w:val="nil"/>
          <w:bottom w:val="nil"/>
          <w:right w:val="nil"/>
          <w:between w:val="nil"/>
        </w:pBdr>
        <w:spacing w:after="0" w:line="312" w:lineRule="auto"/>
        <w:jc w:val="both"/>
      </w:pPr>
      <w:r w:rsidRPr="005127AF">
        <w:rPr>
          <w:color w:val="000000"/>
        </w:rPr>
        <w:t>Kritinis - reakcija per 4 darbo valandas (d.v.), sprendimas per 2 darbo dienas (d.d.);</w:t>
      </w:r>
    </w:p>
    <w:p w14:paraId="36BF23C1" w14:textId="77777777" w:rsidR="00347B2E" w:rsidRPr="005127AF" w:rsidRDefault="00347B2E" w:rsidP="00347B2E">
      <w:pPr>
        <w:numPr>
          <w:ilvl w:val="1"/>
          <w:numId w:val="17"/>
        </w:numPr>
        <w:pBdr>
          <w:top w:val="nil"/>
          <w:left w:val="nil"/>
          <w:bottom w:val="nil"/>
          <w:right w:val="nil"/>
          <w:between w:val="nil"/>
        </w:pBdr>
        <w:spacing w:after="0" w:line="312" w:lineRule="auto"/>
        <w:jc w:val="both"/>
      </w:pPr>
      <w:r w:rsidRPr="005127AF">
        <w:rPr>
          <w:color w:val="000000"/>
        </w:rPr>
        <w:t>Aukštas - reakcija per 1 d.d., sprendimas per 5 d.d.;</w:t>
      </w:r>
    </w:p>
    <w:p w14:paraId="2EFC865F" w14:textId="5DCB8531" w:rsidR="00347B2E" w:rsidRPr="00DC2F7E" w:rsidRDefault="00347B2E" w:rsidP="00DC2F7E">
      <w:pPr>
        <w:numPr>
          <w:ilvl w:val="1"/>
          <w:numId w:val="17"/>
        </w:numPr>
        <w:pBdr>
          <w:top w:val="nil"/>
          <w:left w:val="nil"/>
          <w:bottom w:val="nil"/>
          <w:right w:val="nil"/>
          <w:between w:val="nil"/>
        </w:pBdr>
        <w:spacing w:after="120" w:line="312" w:lineRule="auto"/>
        <w:jc w:val="both"/>
      </w:pPr>
      <w:r w:rsidRPr="005127AF">
        <w:rPr>
          <w:color w:val="000000"/>
        </w:rPr>
        <w:t>Vidutinis - reakcija per 5 d.d., sprendimas per 15 d.d..</w:t>
      </w:r>
    </w:p>
    <w:p w14:paraId="07F5A69E" w14:textId="154E483E" w:rsidR="005F3ED5" w:rsidRPr="00143E8C" w:rsidRDefault="00C10E1D" w:rsidP="61D065A3">
      <w:pPr>
        <w:numPr>
          <w:ilvl w:val="0"/>
          <w:numId w:val="17"/>
        </w:numPr>
        <w:pBdr>
          <w:top w:val="nil"/>
          <w:left w:val="nil"/>
          <w:bottom w:val="nil"/>
          <w:right w:val="nil"/>
          <w:between w:val="nil"/>
        </w:pBdr>
        <w:spacing w:after="0" w:line="312" w:lineRule="auto"/>
        <w:jc w:val="both"/>
      </w:pPr>
      <w:r>
        <w:t>Numatoma, kad p</w:t>
      </w:r>
      <w:r w:rsidR="005F3ED5">
        <w:t>alaikymo paslaugos</w:t>
      </w:r>
      <w:r>
        <w:t xml:space="preserve"> preliminariai</w:t>
      </w:r>
      <w:r w:rsidR="005F3ED5">
        <w:t xml:space="preserve"> apim</w:t>
      </w:r>
      <w:r>
        <w:t>s</w:t>
      </w:r>
      <w:r w:rsidR="005F3ED5">
        <w:t xml:space="preserve"> </w:t>
      </w:r>
      <w:r w:rsidR="00D827A7">
        <w:t xml:space="preserve">480 </w:t>
      </w:r>
      <w:r w:rsidR="005F3ED5">
        <w:t>(</w:t>
      </w:r>
      <w:r w:rsidR="00FB359E">
        <w:t>keturis šimtus aštuoniasdešimt</w:t>
      </w:r>
      <w:r w:rsidR="005F3ED5">
        <w:t xml:space="preserve">) </w:t>
      </w:r>
      <w:r w:rsidR="005F3ED5" w:rsidRPr="61D065A3">
        <w:rPr>
          <w:color w:val="000000" w:themeColor="text1"/>
        </w:rPr>
        <w:t>Tiekėjo specialistų darbo valandų Pakeitimams, Konsultacijoms ir IT incidentams</w:t>
      </w:r>
      <w:r w:rsidR="005743B9" w:rsidRPr="61D065A3">
        <w:rPr>
          <w:color w:val="000000" w:themeColor="text1"/>
        </w:rPr>
        <w:t>, kilusiems ne dėl Tiekėjo kaltės</w:t>
      </w:r>
      <w:r w:rsidR="005F3ED5" w:rsidRPr="61D065A3">
        <w:rPr>
          <w:color w:val="000000" w:themeColor="text1"/>
        </w:rPr>
        <w:t>.</w:t>
      </w:r>
      <w:r w:rsidR="3FBB6FA0" w:rsidRPr="61D065A3">
        <w:rPr>
          <w:color w:val="000000" w:themeColor="text1"/>
        </w:rPr>
        <w:t xml:space="preserve"> Šios paslaugos teikiamos visą sutarties laikotarpį (Paslaugos teikėjas jas turi įtraukti </w:t>
      </w:r>
      <w:r w:rsidR="7A15F9E3" w:rsidRPr="61D065A3">
        <w:rPr>
          <w:color w:val="000000" w:themeColor="text1"/>
        </w:rPr>
        <w:t>į SPP DIP sukūrimo kainą).</w:t>
      </w:r>
      <w:r w:rsidR="005F3ED5" w:rsidRPr="61D065A3">
        <w:rPr>
          <w:color w:val="000000" w:themeColor="text1"/>
        </w:rPr>
        <w:t xml:space="preserve"> </w:t>
      </w:r>
      <w:r w:rsidR="003E47A0" w:rsidRPr="61D065A3">
        <w:rPr>
          <w:color w:val="000000" w:themeColor="text1"/>
        </w:rPr>
        <w:t>Gavus š</w:t>
      </w:r>
      <w:r w:rsidR="005F3ED5" w:rsidRPr="61D065A3">
        <w:rPr>
          <w:color w:val="000000" w:themeColor="text1"/>
        </w:rPr>
        <w:t>ių kategorijų paklausim</w:t>
      </w:r>
      <w:r w:rsidR="003E47A0" w:rsidRPr="61D065A3">
        <w:rPr>
          <w:color w:val="000000" w:themeColor="text1"/>
        </w:rPr>
        <w:t>us</w:t>
      </w:r>
      <w:r w:rsidR="002877AB" w:rsidRPr="61D065A3">
        <w:rPr>
          <w:color w:val="000000" w:themeColor="text1"/>
        </w:rPr>
        <w:t xml:space="preserve">, </w:t>
      </w:r>
      <w:r w:rsidR="005F3ED5" w:rsidRPr="61D065A3">
        <w:rPr>
          <w:color w:val="000000" w:themeColor="text1"/>
        </w:rPr>
        <w:t xml:space="preserve">prieš vykdant darbus Tiekėjas turi įvertinti ir pateikti darbo valandų sąmatos </w:t>
      </w:r>
      <w:r w:rsidR="00057530" w:rsidRPr="61D065A3">
        <w:rPr>
          <w:color w:val="000000" w:themeColor="text1"/>
        </w:rPr>
        <w:t xml:space="preserve">bei </w:t>
      </w:r>
      <w:r w:rsidR="005F3ED5" w:rsidRPr="61D065A3">
        <w:rPr>
          <w:color w:val="000000" w:themeColor="text1"/>
        </w:rPr>
        <w:t>įvykdymo termino pasiūlymą Užsakovui</w:t>
      </w:r>
      <w:r w:rsidR="003E47A0" w:rsidRPr="61D065A3">
        <w:rPr>
          <w:color w:val="000000" w:themeColor="text1"/>
        </w:rPr>
        <w:t>. Tokių palaikymo paklaus</w:t>
      </w:r>
      <w:r w:rsidR="006B5D9C" w:rsidRPr="61D065A3">
        <w:rPr>
          <w:color w:val="000000" w:themeColor="text1"/>
        </w:rPr>
        <w:t xml:space="preserve">imų realizavimo sąmatos ir terminai turi </w:t>
      </w:r>
      <w:r w:rsidR="005F3ED5" w:rsidRPr="61D065A3">
        <w:rPr>
          <w:color w:val="000000" w:themeColor="text1"/>
        </w:rPr>
        <w:t>būti suderint</w:t>
      </w:r>
      <w:r w:rsidR="006B5D9C" w:rsidRPr="61D065A3">
        <w:rPr>
          <w:color w:val="000000" w:themeColor="text1"/>
        </w:rPr>
        <w:t xml:space="preserve">i Užsakovo prieš </w:t>
      </w:r>
      <w:r w:rsidR="00057530" w:rsidRPr="61D065A3">
        <w:rPr>
          <w:color w:val="000000" w:themeColor="text1"/>
        </w:rPr>
        <w:t xml:space="preserve">registruojant į iteracijų darbų eilę ir </w:t>
      </w:r>
      <w:r w:rsidR="006B5D9C" w:rsidRPr="61D065A3">
        <w:rPr>
          <w:color w:val="000000" w:themeColor="text1"/>
        </w:rPr>
        <w:t>pradedant darbus</w:t>
      </w:r>
      <w:r w:rsidR="00057530" w:rsidRPr="61D065A3">
        <w:rPr>
          <w:color w:val="000000" w:themeColor="text1"/>
        </w:rPr>
        <w:t>.</w:t>
      </w:r>
    </w:p>
    <w:p w14:paraId="582790AC" w14:textId="54F85689" w:rsidR="008E704B" w:rsidRPr="00A72BA3" w:rsidRDefault="00DD548D" w:rsidP="61D065A3">
      <w:pPr>
        <w:numPr>
          <w:ilvl w:val="0"/>
          <w:numId w:val="17"/>
        </w:numPr>
        <w:pBdr>
          <w:top w:val="nil"/>
          <w:left w:val="nil"/>
          <w:bottom w:val="nil"/>
          <w:right w:val="nil"/>
          <w:between w:val="nil"/>
        </w:pBdr>
        <w:spacing w:after="120" w:line="312" w:lineRule="auto"/>
        <w:jc w:val="both"/>
      </w:pPr>
      <w:r w:rsidRPr="61D065A3">
        <w:rPr>
          <w:color w:val="000000" w:themeColor="text1"/>
        </w:rPr>
        <w:t xml:space="preserve">Paslaugos </w:t>
      </w:r>
      <w:r w:rsidR="008E704B" w:rsidRPr="61D065A3">
        <w:rPr>
          <w:color w:val="000000" w:themeColor="text1"/>
        </w:rPr>
        <w:t>apmok</w:t>
      </w:r>
      <w:r w:rsidR="00E065F5" w:rsidRPr="61D065A3">
        <w:rPr>
          <w:color w:val="000000" w:themeColor="text1"/>
        </w:rPr>
        <w:t xml:space="preserve">amos </w:t>
      </w:r>
      <w:r w:rsidR="00911811" w:rsidRPr="61D065A3">
        <w:rPr>
          <w:color w:val="000000" w:themeColor="text1"/>
        </w:rPr>
        <w:t xml:space="preserve">pagal Tiekėjo pateiktas sąskaitas faktūras, </w:t>
      </w:r>
      <w:r w:rsidR="00AE259A" w:rsidRPr="61D065A3">
        <w:rPr>
          <w:color w:val="000000" w:themeColor="text1"/>
        </w:rPr>
        <w:t xml:space="preserve">remiantis Tiekėjo pasiūlyme nurodytų pirkimo objekto elementų kainomis ir </w:t>
      </w:r>
      <w:r w:rsidR="00911811" w:rsidRPr="61D065A3">
        <w:rPr>
          <w:color w:val="000000" w:themeColor="text1"/>
        </w:rPr>
        <w:t xml:space="preserve">Užsakovui patvirtinus atitinkamų </w:t>
      </w:r>
      <w:r w:rsidR="473FD245" w:rsidRPr="61D065A3">
        <w:rPr>
          <w:color w:val="000000" w:themeColor="text1"/>
        </w:rPr>
        <w:t>paslaugų</w:t>
      </w:r>
      <w:r w:rsidR="00826DC1" w:rsidRPr="61D065A3">
        <w:rPr>
          <w:color w:val="000000" w:themeColor="text1"/>
        </w:rPr>
        <w:t xml:space="preserve"> priėmimo-perdavimo aktus</w:t>
      </w:r>
      <w:r w:rsidR="008E704B" w:rsidRPr="61D065A3">
        <w:rPr>
          <w:color w:val="000000" w:themeColor="text1"/>
        </w:rPr>
        <w:t>:</w:t>
      </w:r>
    </w:p>
    <w:p w14:paraId="7DB1EC6B" w14:textId="00195C54" w:rsidR="000E132A" w:rsidRDefault="00A72BA3" w:rsidP="61D065A3">
      <w:pPr>
        <w:numPr>
          <w:ilvl w:val="1"/>
          <w:numId w:val="17"/>
        </w:numPr>
        <w:pBdr>
          <w:top w:val="nil"/>
          <w:left w:val="nil"/>
          <w:bottom w:val="nil"/>
          <w:right w:val="nil"/>
          <w:between w:val="nil"/>
        </w:pBdr>
        <w:spacing w:after="120" w:line="312" w:lineRule="auto"/>
        <w:jc w:val="both"/>
      </w:pPr>
      <w:r>
        <w:t xml:space="preserve">Po </w:t>
      </w:r>
      <w:r w:rsidR="00165F47">
        <w:t xml:space="preserve">SPP DIP kūrimo ir diegimo </w:t>
      </w:r>
      <w:r w:rsidR="00271D04">
        <w:t>Tiekėjas pateikia sąskaitą faktūrą už</w:t>
      </w:r>
      <w:r w:rsidR="00AE0A23">
        <w:t xml:space="preserve"> </w:t>
      </w:r>
      <w:r w:rsidR="000E132A">
        <w:t>SPP DIP kūrimo, diegimo ir palaikymo paslaug</w:t>
      </w:r>
      <w:r w:rsidR="00271D04">
        <w:t>a</w:t>
      </w:r>
      <w:r w:rsidR="000E132A">
        <w:t>s</w:t>
      </w:r>
      <w:r w:rsidR="00E065F5">
        <w:t>;</w:t>
      </w:r>
    </w:p>
    <w:p w14:paraId="1E75E6EE" w14:textId="6372FB37" w:rsidR="00165F47" w:rsidRDefault="00165F47" w:rsidP="61D065A3">
      <w:pPr>
        <w:numPr>
          <w:ilvl w:val="1"/>
          <w:numId w:val="17"/>
        </w:numPr>
        <w:pBdr>
          <w:top w:val="nil"/>
          <w:left w:val="nil"/>
          <w:bottom w:val="nil"/>
          <w:right w:val="nil"/>
          <w:between w:val="nil"/>
        </w:pBdr>
        <w:spacing w:after="120" w:line="312" w:lineRule="auto"/>
        <w:jc w:val="both"/>
      </w:pPr>
      <w:r>
        <w:t>Po</w:t>
      </w:r>
      <w:r w:rsidR="00FA40E6">
        <w:t xml:space="preserve"> pokalbių robotų ir jų žinių bazių sukūrimo Tiekėjas pateikia sąskaitą faktūrą už</w:t>
      </w:r>
      <w:r w:rsidR="00E065F5">
        <w:t xml:space="preserve"> </w:t>
      </w:r>
      <w:r w:rsidR="00AE0A23">
        <w:t>SPP išorinių naudotoj</w:t>
      </w:r>
      <w:r w:rsidR="00AE0A23" w:rsidRPr="61D065A3">
        <w:rPr>
          <w:lang w:val="lt-LT"/>
        </w:rPr>
        <w:t xml:space="preserve">ų </w:t>
      </w:r>
      <w:r w:rsidR="00AE0A23">
        <w:t>pokalbių robotų kūrimo ir diegimo paslaugas.</w:t>
      </w:r>
      <w:r>
        <w:t xml:space="preserve"> </w:t>
      </w:r>
    </w:p>
    <w:p w14:paraId="2F153708" w14:textId="07C19FF1" w:rsidR="54CFD4EB" w:rsidRDefault="54CFD4EB" w:rsidP="61D065A3">
      <w:pPr>
        <w:numPr>
          <w:ilvl w:val="1"/>
          <w:numId w:val="17"/>
        </w:numPr>
        <w:pBdr>
          <w:top w:val="nil"/>
          <w:left w:val="nil"/>
          <w:bottom w:val="nil"/>
          <w:right w:val="nil"/>
          <w:between w:val="nil"/>
        </w:pBdr>
        <w:spacing w:after="120" w:line="312" w:lineRule="auto"/>
        <w:jc w:val="both"/>
      </w:pPr>
      <w:r>
        <w:t xml:space="preserve">Po pokalbių robotų ir jų žinių bazių sukūrimo </w:t>
      </w:r>
      <w:r w:rsidR="4EF90A85" w:rsidRPr="61D065A3">
        <w:rPr>
          <w:color w:val="000000" w:themeColor="text1"/>
        </w:rPr>
        <w:t xml:space="preserve">priėmimo-perdavimo akto pasirašymo, </w:t>
      </w:r>
      <w:r>
        <w:t xml:space="preserve">Tiekėjas pateikia sąskaitą faktūrą už </w:t>
      </w:r>
      <w:r w:rsidR="1B2D6C35">
        <w:t>standartinių bendrosios paskirties DI modelių resursus</w:t>
      </w:r>
      <w:r>
        <w:t>.</w:t>
      </w:r>
    </w:p>
    <w:p w14:paraId="1FF479DB" w14:textId="7CB62B55" w:rsidR="66E291FB" w:rsidRDefault="66E291FB" w:rsidP="61D065A3">
      <w:pPr>
        <w:pBdr>
          <w:top w:val="nil"/>
          <w:left w:val="nil"/>
          <w:bottom w:val="nil"/>
          <w:right w:val="nil"/>
          <w:between w:val="nil"/>
        </w:pBdr>
        <w:spacing w:after="120" w:line="312" w:lineRule="auto"/>
        <w:ind w:left="1440"/>
        <w:jc w:val="both"/>
      </w:pPr>
    </w:p>
    <w:p w14:paraId="1C13D7B7" w14:textId="77777777" w:rsidR="002E3D93" w:rsidRPr="005127AF" w:rsidRDefault="005A5634">
      <w:pPr>
        <w:pStyle w:val="Heading1"/>
      </w:pPr>
      <w:bookmarkStart w:id="18" w:name="_Toc219925322"/>
      <w:r>
        <w:t>REIKALAVIMAI SPP DIP PROTOTIPO DEMONSTRAVIMUI</w:t>
      </w:r>
      <w:bookmarkEnd w:id="18"/>
    </w:p>
    <w:p w14:paraId="40474123" w14:textId="293C9A07" w:rsidR="002E3D93" w:rsidRPr="005127AF" w:rsidRDefault="005A5634">
      <w:pPr>
        <w:numPr>
          <w:ilvl w:val="0"/>
          <w:numId w:val="14"/>
        </w:numPr>
        <w:pBdr>
          <w:top w:val="nil"/>
          <w:left w:val="nil"/>
          <w:bottom w:val="nil"/>
          <w:right w:val="nil"/>
          <w:between w:val="nil"/>
        </w:pBdr>
        <w:spacing w:after="0" w:line="312" w:lineRule="auto"/>
        <w:jc w:val="both"/>
      </w:pPr>
      <w:r w:rsidRPr="005127AF">
        <w:rPr>
          <w:color w:val="000000"/>
        </w:rPr>
        <w:t>Esminė Sutarties įgyvendinimo rizika yra Techninės specifikacijoje aprašytos apimties  realizavimas nustatytais terminais. Ši rizika būtų iš esmės mažinama, jei SPP DIP būtų įgyvendinama veikiančios informacinės sistemos prototipo ar atskirų kertinių elementų prototipų pagrindu. Siekiant sumažinti Sutarties įgyvendinimo riziką</w:t>
      </w:r>
      <w:r w:rsidR="00887869">
        <w:rPr>
          <w:color w:val="000000"/>
        </w:rPr>
        <w:t>,</w:t>
      </w:r>
      <w:r w:rsidR="00E92EE2">
        <w:rPr>
          <w:color w:val="000000"/>
        </w:rPr>
        <w:t xml:space="preserve"> Tiekėjas teikdamas pasiūlymą </w:t>
      </w:r>
      <w:r w:rsidRPr="005127AF">
        <w:rPr>
          <w:color w:val="000000"/>
        </w:rPr>
        <w:t xml:space="preserve">privalo </w:t>
      </w:r>
      <w:r w:rsidR="00E92EE2">
        <w:rPr>
          <w:color w:val="000000"/>
        </w:rPr>
        <w:t>turėti</w:t>
      </w:r>
      <w:r w:rsidR="00E92EE2" w:rsidRPr="005127AF">
        <w:rPr>
          <w:color w:val="000000"/>
        </w:rPr>
        <w:t xml:space="preserve"> </w:t>
      </w:r>
      <w:r w:rsidRPr="005127AF">
        <w:rPr>
          <w:color w:val="000000"/>
        </w:rPr>
        <w:t>veikiantį SPP DIP ar atskirų kertinių elementų prototipą (-us).</w:t>
      </w:r>
      <w:r w:rsidR="00E92EE2">
        <w:rPr>
          <w:color w:val="000000"/>
        </w:rPr>
        <w:t xml:space="preserve"> Pasiūlymų vertinimo etape Tiekėjas privalės atlikti turimo prototipo demonstraciją.</w:t>
      </w:r>
    </w:p>
    <w:p w14:paraId="089AC003" w14:textId="2398A744" w:rsidR="002E3D93" w:rsidRPr="005127AF" w:rsidRDefault="005A5634">
      <w:pPr>
        <w:numPr>
          <w:ilvl w:val="0"/>
          <w:numId w:val="14"/>
        </w:numPr>
        <w:pBdr>
          <w:top w:val="nil"/>
          <w:left w:val="nil"/>
          <w:bottom w:val="nil"/>
          <w:right w:val="nil"/>
          <w:between w:val="nil"/>
        </w:pBdr>
        <w:spacing w:after="0" w:line="312" w:lineRule="auto"/>
        <w:jc w:val="both"/>
      </w:pPr>
      <w:r w:rsidRPr="005127AF">
        <w:rPr>
          <w:color w:val="000000"/>
        </w:rPr>
        <w:t xml:space="preserve">Demonstravimas </w:t>
      </w:r>
      <w:r w:rsidR="00C10E1D">
        <w:rPr>
          <w:color w:val="000000"/>
        </w:rPr>
        <w:t xml:space="preserve">turi </w:t>
      </w:r>
      <w:r w:rsidRPr="005127AF">
        <w:rPr>
          <w:color w:val="000000"/>
        </w:rPr>
        <w:t xml:space="preserve">būti vykdomas tiekėjo aplinkoje nuotoliniu būdu. </w:t>
      </w:r>
    </w:p>
    <w:p w14:paraId="33C4D841" w14:textId="3EE4C7D6" w:rsidR="002E3D93" w:rsidRPr="005127AF" w:rsidRDefault="005A5634">
      <w:pPr>
        <w:numPr>
          <w:ilvl w:val="0"/>
          <w:numId w:val="14"/>
        </w:numPr>
        <w:pBdr>
          <w:top w:val="nil"/>
          <w:left w:val="nil"/>
          <w:bottom w:val="nil"/>
          <w:right w:val="nil"/>
          <w:between w:val="nil"/>
        </w:pBdr>
        <w:spacing w:after="0" w:line="312" w:lineRule="auto"/>
        <w:jc w:val="both"/>
      </w:pPr>
      <w:r w:rsidRPr="005127AF">
        <w:rPr>
          <w:color w:val="000000"/>
        </w:rPr>
        <w:t xml:space="preserve">Demonstravime dalyvauja ir </w:t>
      </w:r>
      <w:r w:rsidR="00E92EE2">
        <w:rPr>
          <w:color w:val="000000"/>
        </w:rPr>
        <w:t xml:space="preserve">prototipo </w:t>
      </w:r>
      <w:r w:rsidRPr="005127AF">
        <w:rPr>
          <w:color w:val="000000"/>
        </w:rPr>
        <w:t>vertin</w:t>
      </w:r>
      <w:r w:rsidR="00E92EE2">
        <w:rPr>
          <w:color w:val="000000"/>
        </w:rPr>
        <w:t>imą atlieka</w:t>
      </w:r>
      <w:r w:rsidR="009672FD">
        <w:rPr>
          <w:color w:val="000000"/>
        </w:rPr>
        <w:t xml:space="preserve"> </w:t>
      </w:r>
      <w:r w:rsidRPr="005127AF">
        <w:rPr>
          <w:color w:val="000000"/>
        </w:rPr>
        <w:t>viešojo pirkimo komisijos nariai ir ekspertai.</w:t>
      </w:r>
      <w:r w:rsidR="00E92EE2">
        <w:rPr>
          <w:color w:val="000000"/>
        </w:rPr>
        <w:t xml:space="preserve"> Demonstracijos procedūros aprašymas pridedamas 1 priede.</w:t>
      </w:r>
    </w:p>
    <w:p w14:paraId="21A9130D" w14:textId="77777777" w:rsidR="002E3D93" w:rsidRPr="005127AF" w:rsidRDefault="005A5634">
      <w:pPr>
        <w:numPr>
          <w:ilvl w:val="0"/>
          <w:numId w:val="14"/>
        </w:numPr>
        <w:pBdr>
          <w:top w:val="nil"/>
          <w:left w:val="nil"/>
          <w:bottom w:val="nil"/>
          <w:right w:val="nil"/>
          <w:between w:val="nil"/>
        </w:pBdr>
        <w:spacing w:after="0" w:line="312" w:lineRule="auto"/>
        <w:jc w:val="both"/>
      </w:pPr>
      <w:r w:rsidRPr="005127AF">
        <w:rPr>
          <w:color w:val="000000"/>
        </w:rPr>
        <w:t>Demonstravimo eigoje pirkimo komisijos nariai ir ekspertai turi teisę uždavinėti patikslinančius klausimus ir vertinti Tiekėjo atsakymus iš Techninės specifikacijos reikalavimų atitikimo perspektyvos.</w:t>
      </w:r>
    </w:p>
    <w:p w14:paraId="6E4CA09A" w14:textId="77777777" w:rsidR="002E3D93" w:rsidRPr="005127AF" w:rsidRDefault="005A5634">
      <w:pPr>
        <w:numPr>
          <w:ilvl w:val="0"/>
          <w:numId w:val="14"/>
        </w:numPr>
        <w:pBdr>
          <w:top w:val="nil"/>
          <w:left w:val="nil"/>
          <w:bottom w:val="nil"/>
          <w:right w:val="nil"/>
          <w:between w:val="nil"/>
        </w:pBdr>
        <w:spacing w:after="0" w:line="312" w:lineRule="auto"/>
        <w:jc w:val="both"/>
      </w:pPr>
      <w:r w:rsidRPr="005127AF">
        <w:rPr>
          <w:color w:val="000000"/>
        </w:rPr>
        <w:t>Jeigu Tiekėjas nepademonstravo siūlomo sprendimo prototipo, arba demonstravimo metu įvyko kritinės klaidos, dėl kurių strigo demonstravimo eiga, arba pademonstruota programinė įranga pagrįstai prieštarauja Techninės specifikacijos reikalavimams, tuomet tai laikoma esminiu Techninės specifikacijos reikalavimų pažeidimu ir Tiekėjo pasiūlymas turi būti atmetamas.</w:t>
      </w:r>
    </w:p>
    <w:p w14:paraId="0CBA2DB5" w14:textId="77777777" w:rsidR="002E3D93" w:rsidRPr="005127AF" w:rsidRDefault="005A5634">
      <w:pPr>
        <w:numPr>
          <w:ilvl w:val="0"/>
          <w:numId w:val="14"/>
        </w:numPr>
        <w:pBdr>
          <w:top w:val="nil"/>
          <w:left w:val="nil"/>
          <w:bottom w:val="nil"/>
          <w:right w:val="nil"/>
          <w:between w:val="nil"/>
        </w:pBdr>
        <w:spacing w:after="0" w:line="312" w:lineRule="auto"/>
        <w:jc w:val="both"/>
      </w:pPr>
      <w:r w:rsidRPr="005127AF">
        <w:rPr>
          <w:color w:val="000000"/>
        </w:rPr>
        <w:t>Demonstravimo apimtis:</w:t>
      </w:r>
    </w:p>
    <w:p w14:paraId="5D7832AC" w14:textId="77777777" w:rsidR="002E3D93" w:rsidRPr="005127AF" w:rsidRDefault="005A5634">
      <w:pPr>
        <w:numPr>
          <w:ilvl w:val="1"/>
          <w:numId w:val="14"/>
        </w:numPr>
        <w:pBdr>
          <w:top w:val="nil"/>
          <w:left w:val="nil"/>
          <w:bottom w:val="nil"/>
          <w:right w:val="nil"/>
          <w:between w:val="nil"/>
        </w:pBdr>
        <w:spacing w:after="0" w:line="312" w:lineRule="auto"/>
        <w:jc w:val="both"/>
      </w:pPr>
      <w:r w:rsidRPr="005127AF">
        <w:rPr>
          <w:b/>
          <w:bCs/>
          <w:color w:val="000000"/>
        </w:rPr>
        <w:t>Prototipo programinio kodo ir aplinkos valdymas</w:t>
      </w:r>
      <w:r w:rsidRPr="005127AF">
        <w:rPr>
          <w:color w:val="000000"/>
        </w:rPr>
        <w:t xml:space="preserve">. Tiekėjas turi įrodyti, kad turi tiesioginę prieigą prie demonstruojamo prototipo programinio kodo ir aplinkos valdymo - parodyti kodo saugyklos struktūrą (pvz. GitHub, Azure DevOps, GitLab ar pan. platformoje), parodyti tam tikrų komponentų pakeitimų istoriją, parodyti konfigūraciją, parodyti surinkimo ir diegimo procesus (CI/CD pipelines ar pan.). </w:t>
      </w:r>
    </w:p>
    <w:p w14:paraId="673CD9FB" w14:textId="1CBE6A25" w:rsidR="002E3D93" w:rsidRPr="005127AF" w:rsidRDefault="005A5634">
      <w:pPr>
        <w:numPr>
          <w:ilvl w:val="1"/>
          <w:numId w:val="14"/>
        </w:numPr>
        <w:pBdr>
          <w:top w:val="nil"/>
          <w:left w:val="nil"/>
          <w:bottom w:val="nil"/>
          <w:right w:val="nil"/>
          <w:between w:val="nil"/>
        </w:pBdr>
        <w:spacing w:after="0" w:line="312" w:lineRule="auto"/>
        <w:jc w:val="both"/>
      </w:pPr>
      <w:r w:rsidRPr="005127AF">
        <w:rPr>
          <w:b/>
          <w:bCs/>
          <w:color w:val="000000"/>
        </w:rPr>
        <w:t xml:space="preserve">Naudotojų ir rolų valdymo funkcionalumas. </w:t>
      </w:r>
      <w:r w:rsidRPr="005127AF">
        <w:rPr>
          <w:color w:val="000000"/>
        </w:rPr>
        <w:t>Tiekėjas turi sukurti pirkimo komisijos nurodytą naudotoją (vien</w:t>
      </w:r>
      <w:r w:rsidR="002721AC">
        <w:rPr>
          <w:color w:val="000000"/>
        </w:rPr>
        <w:t>am</w:t>
      </w:r>
      <w:r w:rsidRPr="005127AF">
        <w:rPr>
          <w:color w:val="000000"/>
        </w:rPr>
        <w:t xml:space="preserve"> iš pirkimo komisijos narių</w:t>
      </w:r>
      <w:r w:rsidR="00B4110F">
        <w:rPr>
          <w:color w:val="000000"/>
        </w:rPr>
        <w:t xml:space="preserve"> ar ekspert</w:t>
      </w:r>
      <w:r w:rsidR="002721AC">
        <w:rPr>
          <w:color w:val="000000"/>
        </w:rPr>
        <w:t>ų</w:t>
      </w:r>
      <w:r w:rsidRPr="005127AF">
        <w:rPr>
          <w:color w:val="000000"/>
        </w:rPr>
        <w:t xml:space="preserve">) ir suteikti jam prieigą prie prototipo baziniam pokalbio roboto funkcionalumo </w:t>
      </w:r>
      <w:r w:rsidR="008846E2">
        <w:rPr>
          <w:color w:val="000000"/>
        </w:rPr>
        <w:t>testavimui</w:t>
      </w:r>
      <w:r w:rsidRPr="005127AF">
        <w:rPr>
          <w:color w:val="000000"/>
        </w:rPr>
        <w:t xml:space="preserve">.      </w:t>
      </w:r>
    </w:p>
    <w:p w14:paraId="248368CC" w14:textId="77777777" w:rsidR="002E3D93" w:rsidRPr="005127AF" w:rsidRDefault="005A5634">
      <w:pPr>
        <w:numPr>
          <w:ilvl w:val="1"/>
          <w:numId w:val="14"/>
        </w:numPr>
        <w:pBdr>
          <w:top w:val="nil"/>
          <w:left w:val="nil"/>
          <w:bottom w:val="nil"/>
          <w:right w:val="nil"/>
          <w:between w:val="nil"/>
        </w:pBdr>
        <w:spacing w:after="0" w:line="312" w:lineRule="auto"/>
        <w:jc w:val="both"/>
      </w:pPr>
      <w:r w:rsidRPr="005127AF">
        <w:rPr>
          <w:b/>
          <w:bCs/>
          <w:color w:val="000000"/>
        </w:rPr>
        <w:t>Bazinis pokalbio roboto funkcionalumas</w:t>
      </w:r>
      <w:r w:rsidRPr="005127AF">
        <w:rPr>
          <w:color w:val="000000"/>
        </w:rPr>
        <w:t>. Tiekėjas turi parodyti pokalbio su pasirinktu DI modeliu (vienu iš nurodytu Techninėje specifikacijoje) funkcionalumą - apdoroti ir suprasti naudotojo užklausas, pateiktas natūraliąja kalba, palaikyti pokalbį bent lietuvių ir anglų kalbomis, išlaikant pokalbio kontekstą. Pokalbį vykdys pirkimo komisijos narys pagal iš anksto parengtą ir vieningą visiems tiekėjams scenarijų.</w:t>
      </w:r>
    </w:p>
    <w:p w14:paraId="60582230" w14:textId="77777777" w:rsidR="002E3D93" w:rsidRPr="005127AF" w:rsidRDefault="005A5634">
      <w:pPr>
        <w:numPr>
          <w:ilvl w:val="1"/>
          <w:numId w:val="14"/>
        </w:numPr>
        <w:pBdr>
          <w:top w:val="nil"/>
          <w:left w:val="nil"/>
          <w:bottom w:val="nil"/>
          <w:right w:val="nil"/>
          <w:between w:val="nil"/>
        </w:pBdr>
        <w:spacing w:after="0" w:line="312" w:lineRule="auto"/>
        <w:jc w:val="both"/>
      </w:pPr>
      <w:r w:rsidRPr="005127AF">
        <w:rPr>
          <w:b/>
          <w:bCs/>
          <w:color w:val="000000"/>
        </w:rPr>
        <w:t>Specializuoto pokalbių roboto kūrimo funkcionalumas.</w:t>
      </w:r>
      <w:r w:rsidRPr="005127AF">
        <w:rPr>
          <w:color w:val="000000"/>
        </w:rPr>
        <w:t xml:space="preserve"> Tiekėjas turi parodyti specializuotų pokalbių robotų kūrimo ir modifikavimo funkcionalumą - sukurti pokalbių robotą ir jo žinių bazę 2 PDF ir DOCX formato dokumentų pagrindu, nustatyti apribojimą, kad pokalbių roboto atsakymai vadovautųsi tik žinių bazėje esančių dokumentų turiniu, suteikti pirkimo komisijos nariui prieigą prie specializuoto pokalbių roboto. Pokalbių roboto kūrimą ir konfigūravimą vykdo Tiekėjas. Pokalbį vykdo pirkimo komisijos narys pagal iš anksto parengtą ir vieningą visiems tiekėjams scenarijų.</w:t>
      </w:r>
    </w:p>
    <w:p w14:paraId="3024819A" w14:textId="77777777" w:rsidR="002E3D93" w:rsidRPr="005127AF" w:rsidRDefault="005A5634">
      <w:pPr>
        <w:numPr>
          <w:ilvl w:val="1"/>
          <w:numId w:val="14"/>
        </w:numPr>
        <w:pBdr>
          <w:top w:val="nil"/>
          <w:left w:val="nil"/>
          <w:bottom w:val="nil"/>
          <w:right w:val="nil"/>
          <w:between w:val="nil"/>
        </w:pBdr>
        <w:spacing w:after="0" w:line="312" w:lineRule="auto"/>
        <w:jc w:val="both"/>
      </w:pPr>
      <w:r w:rsidRPr="005127AF">
        <w:rPr>
          <w:b/>
          <w:bCs/>
          <w:color w:val="000000"/>
        </w:rPr>
        <w:t>Integracija su išorinėmis informacinėmis sistemomis.</w:t>
      </w:r>
      <w:r w:rsidRPr="005127AF">
        <w:rPr>
          <w:color w:val="000000"/>
        </w:rPr>
        <w:t xml:space="preserve"> Tiekėjas demonstracijos metu turi pademonstruoti, kad prototipas gali inicijuoti užklausas į išorinę informacinę sistemą per integracinę programinę sąsają (REST API ar kitokiu standartiniu protokolu), gauti, suprasti ir pateikti pokalbio roboto naudotojo sąsajoje išorinės sistemos grąžintą atsakymą. Demonstracijos metu gali būti naudojama bet kokia Tiekėjo disponuojama testine išorinės sistemos versija, simuliatorius, integracinių sąsajų stebėjimo ir/ar testavimo priemonės. Išeinančioje prototipo užklausoje turi matytis naudotojo pokalbio metu padaryti pasirinkimai ar pateikta informacija, grąžinamas atsakymas turi būti pateiktas pokalbio naudotojo sąsajoje. </w:t>
      </w:r>
    </w:p>
    <w:p w14:paraId="038CB595" w14:textId="77777777" w:rsidR="002E3D93" w:rsidRPr="005127AF" w:rsidRDefault="005A5634">
      <w:pPr>
        <w:numPr>
          <w:ilvl w:val="1"/>
          <w:numId w:val="14"/>
        </w:numPr>
        <w:pBdr>
          <w:top w:val="nil"/>
          <w:left w:val="nil"/>
          <w:bottom w:val="nil"/>
          <w:right w:val="nil"/>
          <w:between w:val="nil"/>
        </w:pBdr>
        <w:spacing w:after="0" w:line="312" w:lineRule="auto"/>
        <w:jc w:val="both"/>
      </w:pPr>
      <w:r w:rsidRPr="005127AF">
        <w:rPr>
          <w:b/>
          <w:bCs/>
          <w:color w:val="000000"/>
        </w:rPr>
        <w:t>Duomenų suverenitetas ir skaidrumas.</w:t>
      </w:r>
      <w:r w:rsidRPr="005127AF">
        <w:rPr>
          <w:color w:val="000000"/>
        </w:rPr>
        <w:t xml:space="preserve"> Tiekėjas turi pademonstruoti tiesioginę techninę prieigą prie žinių bazės turinio (scenarijaus d) metu įkelti dokumentai). Tiekėjas turi parodyti, kad Perkančioji organizacija gali matyti, eksportuoti ar ištrinti duomenis tiek naudotojo sąsajos priemonėmis, tiek tiesiogiai duomenų bazės ir/ar failų saugyklos lygyje, užtikrinant, kad žinių bazių duomenys nėra saugomi uždaru Tiekėjo specializuotu formatu.</w:t>
      </w:r>
    </w:p>
    <w:p w14:paraId="481ED74A" w14:textId="77777777" w:rsidR="002E3D93" w:rsidRPr="005127AF" w:rsidRDefault="005A5634">
      <w:pPr>
        <w:numPr>
          <w:ilvl w:val="1"/>
          <w:numId w:val="14"/>
        </w:numPr>
        <w:pBdr>
          <w:top w:val="nil"/>
          <w:left w:val="nil"/>
          <w:bottom w:val="nil"/>
          <w:right w:val="nil"/>
          <w:between w:val="nil"/>
        </w:pBdr>
        <w:spacing w:after="0" w:line="312" w:lineRule="auto"/>
        <w:jc w:val="both"/>
      </w:pPr>
      <w:r w:rsidRPr="005127AF">
        <w:rPr>
          <w:b/>
          <w:bCs/>
          <w:color w:val="000000"/>
        </w:rPr>
        <w:t xml:space="preserve">Neprisirišimas prie konkrečių DI modelių. </w:t>
      </w:r>
      <w:r w:rsidRPr="005127AF">
        <w:rPr>
          <w:color w:val="000000"/>
        </w:rPr>
        <w:t>Tiekėjas turi pademonstruoti, kaip SPP DIP prototipe pridedami nauji DI modeliai ir keičiami esamų modelių parametrai. Demonstracijos metu naujo modelio pridėjimo ar parametrų keitimo veiksmai turi būti atliekami realiu laiku, pirkimo komisijai matant visą procesą. Demonstravimas gali būti atliekamas per sistemos administravimo grafinę sąsają arba konfigūracinių nustatymų redagavimą.</w:t>
      </w:r>
    </w:p>
    <w:p w14:paraId="62361AA1" w14:textId="4031293D" w:rsidR="002E3D93" w:rsidRPr="005127AF" w:rsidRDefault="005A5634">
      <w:pPr>
        <w:numPr>
          <w:ilvl w:val="1"/>
          <w:numId w:val="14"/>
        </w:numPr>
        <w:pBdr>
          <w:top w:val="nil"/>
          <w:left w:val="nil"/>
          <w:bottom w:val="nil"/>
          <w:right w:val="nil"/>
          <w:between w:val="nil"/>
        </w:pBdr>
        <w:spacing w:after="0" w:line="312" w:lineRule="auto"/>
        <w:jc w:val="both"/>
      </w:pPr>
      <w:r w:rsidRPr="005127AF">
        <w:rPr>
          <w:b/>
          <w:bCs/>
          <w:color w:val="000000"/>
        </w:rPr>
        <w:t>Naudotojų veiklos stebėsena.</w:t>
      </w:r>
      <w:r w:rsidRPr="005127AF">
        <w:rPr>
          <w:color w:val="000000"/>
        </w:rPr>
        <w:t xml:space="preserve"> Demonstracijos pabaigoje Tiekėjas turi pademonstruoti, kaip sistemoje yra peržiūrimi konkretaus naudotojo (pirkimo komisijos nario) DI modelių naudojimo duomenys</w:t>
      </w:r>
      <w:r w:rsidR="00197E48">
        <w:rPr>
          <w:color w:val="000000"/>
        </w:rPr>
        <w:t xml:space="preserve">. </w:t>
      </w:r>
      <w:r w:rsidR="00197E48" w:rsidRPr="00197E48">
        <w:rPr>
          <w:color w:val="000000"/>
        </w:rPr>
        <w:t>Demonstracijos metu turi būti aiškiai parodyta, kad šie duomenys generuojami automatiškai, nereikalaujant papildomų produktų ir/ar licencijų įsigijimo, ir yra prieinami sistemos administratoriui</w:t>
      </w:r>
      <w:r w:rsidRPr="005127AF">
        <w:rPr>
          <w:color w:val="000000"/>
        </w:rPr>
        <w:t>:</w:t>
      </w:r>
    </w:p>
    <w:p w14:paraId="50A89024" w14:textId="77777777" w:rsidR="002E3D93" w:rsidRPr="005127AF" w:rsidRDefault="005A5634">
      <w:pPr>
        <w:numPr>
          <w:ilvl w:val="0"/>
          <w:numId w:val="15"/>
        </w:numPr>
        <w:pBdr>
          <w:top w:val="nil"/>
          <w:left w:val="nil"/>
          <w:bottom w:val="nil"/>
          <w:right w:val="nil"/>
          <w:between w:val="nil"/>
        </w:pBdr>
        <w:spacing w:after="0" w:line="312" w:lineRule="auto"/>
        <w:jc w:val="both"/>
      </w:pPr>
      <w:r w:rsidRPr="005127AF">
        <w:rPr>
          <w:color w:val="000000"/>
        </w:rPr>
        <w:t>kokius DI modelius naudotojas naudojo demonstracijos metu,</w:t>
      </w:r>
    </w:p>
    <w:p w14:paraId="6DAEA65E" w14:textId="77777777" w:rsidR="002E3D93" w:rsidRPr="005127AF" w:rsidRDefault="005A5634">
      <w:pPr>
        <w:numPr>
          <w:ilvl w:val="0"/>
          <w:numId w:val="15"/>
        </w:numPr>
        <w:pBdr>
          <w:top w:val="nil"/>
          <w:left w:val="nil"/>
          <w:bottom w:val="nil"/>
          <w:right w:val="nil"/>
          <w:between w:val="nil"/>
        </w:pBdr>
        <w:spacing w:after="0" w:line="312" w:lineRule="auto"/>
        <w:jc w:val="both"/>
      </w:pPr>
      <w:r w:rsidRPr="005127AF">
        <w:rPr>
          <w:color w:val="000000"/>
        </w:rPr>
        <w:t>kiek užklausų buvo pateikta,</w:t>
      </w:r>
    </w:p>
    <w:p w14:paraId="60315690" w14:textId="77777777" w:rsidR="002E3D93" w:rsidRPr="005127AF" w:rsidRDefault="005A5634">
      <w:pPr>
        <w:numPr>
          <w:ilvl w:val="0"/>
          <w:numId w:val="15"/>
        </w:numPr>
        <w:pBdr>
          <w:top w:val="nil"/>
          <w:left w:val="nil"/>
          <w:bottom w:val="nil"/>
          <w:right w:val="nil"/>
          <w:between w:val="nil"/>
        </w:pBdr>
        <w:spacing w:after="0" w:line="312" w:lineRule="auto"/>
        <w:jc w:val="both"/>
      </w:pPr>
      <w:r w:rsidRPr="005127AF">
        <w:rPr>
          <w:color w:val="000000"/>
        </w:rPr>
        <w:t>kiek DI modelio žetonų (angl. tokens) suvartota arba analogiški DI modelių sąnaudų rodikliai,</w:t>
      </w:r>
    </w:p>
    <w:p w14:paraId="5D11BF08" w14:textId="190A9536" w:rsidR="00E92EE2" w:rsidRDefault="005A5634" w:rsidP="00E92EE2">
      <w:pPr>
        <w:numPr>
          <w:ilvl w:val="0"/>
          <w:numId w:val="15"/>
        </w:numPr>
        <w:pBdr>
          <w:top w:val="nil"/>
          <w:left w:val="nil"/>
          <w:bottom w:val="nil"/>
          <w:right w:val="nil"/>
          <w:between w:val="nil"/>
        </w:pBdr>
        <w:spacing w:after="120" w:line="312" w:lineRule="auto"/>
        <w:jc w:val="both"/>
      </w:pPr>
      <w:r w:rsidRPr="005127AF">
        <w:rPr>
          <w:color w:val="000000"/>
        </w:rPr>
        <w:t>kada buvo atliktos užklausos.</w:t>
      </w:r>
    </w:p>
    <w:sectPr w:rsidR="00E92EE2">
      <w:footerReference w:type="default" r:id="rId19"/>
      <w:pgSz w:w="12240" w:h="15840"/>
      <w:pgMar w:top="567" w:right="567" w:bottom="567" w:left="1134" w:header="72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023A3" w14:textId="77777777" w:rsidR="005D6C0F" w:rsidRDefault="005D6C0F">
      <w:pPr>
        <w:spacing w:after="0" w:line="240" w:lineRule="auto"/>
      </w:pPr>
      <w:r>
        <w:separator/>
      </w:r>
    </w:p>
  </w:endnote>
  <w:endnote w:type="continuationSeparator" w:id="0">
    <w:p w14:paraId="7DAD1AEA" w14:textId="77777777" w:rsidR="005D6C0F" w:rsidRDefault="005D6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y">
    <w:altName w:val="Calibri"/>
    <w:charset w:val="00"/>
    <w:family w:val="auto"/>
    <w:pitch w:val="default"/>
  </w:font>
  <w:font w:name="Aptos Display">
    <w:charset w:val="00"/>
    <w:family w:val="swiss"/>
    <w:pitch w:val="variable"/>
    <w:sig w:usb0="20000287" w:usb1="00000003" w:usb2="00000000" w:usb3="00000000" w:csb0="0000019F" w:csb1="00000000"/>
  </w:font>
  <w:font w:name="Times New Roman Bold">
    <w:panose1 w:val="02020803070505020304"/>
    <w:charset w:val="00"/>
    <w:family w:val="roman"/>
    <w:notTrueType/>
    <w:pitch w:val="default"/>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C563" w14:textId="77777777" w:rsidR="002E3D93" w:rsidRDefault="005A5634">
    <w:pPr>
      <w:pBdr>
        <w:top w:val="nil"/>
        <w:left w:val="nil"/>
        <w:bottom w:val="nil"/>
        <w:right w:val="nil"/>
        <w:between w:val="nil"/>
      </w:pBdr>
      <w:tabs>
        <w:tab w:val="center" w:pos="4819"/>
        <w:tab w:val="right" w:pos="9638"/>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C32012">
      <w:rPr>
        <w:noProof/>
        <w:color w:val="000000"/>
      </w:rPr>
      <w:t>1</w:t>
    </w:r>
    <w:r>
      <w:rPr>
        <w:color w:val="000000"/>
      </w:rPr>
      <w:fldChar w:fldCharType="end"/>
    </w:r>
  </w:p>
  <w:p w14:paraId="3EBC2ED2" w14:textId="77777777" w:rsidR="002E3D93" w:rsidRDefault="002E3D93">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C4814" w14:textId="77777777" w:rsidR="005D6C0F" w:rsidRDefault="005D6C0F">
      <w:pPr>
        <w:spacing w:after="0" w:line="240" w:lineRule="auto"/>
      </w:pPr>
      <w:r>
        <w:separator/>
      </w:r>
    </w:p>
  </w:footnote>
  <w:footnote w:type="continuationSeparator" w:id="0">
    <w:p w14:paraId="2E248831" w14:textId="77777777" w:rsidR="005D6C0F" w:rsidRDefault="005D6C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12DE6"/>
    <w:multiLevelType w:val="multilevel"/>
    <w:tmpl w:val="13FC20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0720D3"/>
    <w:multiLevelType w:val="multilevel"/>
    <w:tmpl w:val="AB763D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182538"/>
    <w:multiLevelType w:val="multilevel"/>
    <w:tmpl w:val="33D62A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9C7AB3"/>
    <w:multiLevelType w:val="multilevel"/>
    <w:tmpl w:val="E460FC0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15:restartNumberingAfterBreak="0">
    <w:nsid w:val="2CC41F63"/>
    <w:multiLevelType w:val="multilevel"/>
    <w:tmpl w:val="AF98DEB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0D04713"/>
    <w:multiLevelType w:val="multilevel"/>
    <w:tmpl w:val="AB763D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D94425"/>
    <w:multiLevelType w:val="multilevel"/>
    <w:tmpl w:val="017E9A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8F1109C"/>
    <w:multiLevelType w:val="multilevel"/>
    <w:tmpl w:val="E50231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A671202"/>
    <w:multiLevelType w:val="multilevel"/>
    <w:tmpl w:val="F0268C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8C23BA"/>
    <w:multiLevelType w:val="multilevel"/>
    <w:tmpl w:val="C3EA72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9A55E1"/>
    <w:multiLevelType w:val="multilevel"/>
    <w:tmpl w:val="8D126C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58393D47"/>
    <w:multiLevelType w:val="multilevel"/>
    <w:tmpl w:val="0A82820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DE72F23"/>
    <w:multiLevelType w:val="multilevel"/>
    <w:tmpl w:val="3FEED6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22E7F78"/>
    <w:multiLevelType w:val="hybridMultilevel"/>
    <w:tmpl w:val="C43A7070"/>
    <w:lvl w:ilvl="0" w:tplc="D08AF7D8">
      <w:start w:val="1"/>
      <w:numFmt w:val="decimal"/>
      <w:lvlText w:val="%1."/>
      <w:lvlJc w:val="left"/>
      <w:pPr>
        <w:ind w:left="720" w:hanging="360"/>
      </w:pPr>
    </w:lvl>
    <w:lvl w:ilvl="1" w:tplc="DDACB2D4">
      <w:start w:val="1"/>
      <w:numFmt w:val="lowerLetter"/>
      <w:lvlText w:val="%2."/>
      <w:lvlJc w:val="left"/>
      <w:pPr>
        <w:ind w:left="1440" w:hanging="360"/>
      </w:pPr>
    </w:lvl>
    <w:lvl w:ilvl="2" w:tplc="07129F24">
      <w:start w:val="1"/>
      <w:numFmt w:val="lowerRoman"/>
      <w:lvlText w:val="%3."/>
      <w:lvlJc w:val="right"/>
      <w:pPr>
        <w:ind w:left="2160" w:hanging="180"/>
      </w:pPr>
    </w:lvl>
    <w:lvl w:ilvl="3" w:tplc="C6202DAE">
      <w:start w:val="1"/>
      <w:numFmt w:val="decimal"/>
      <w:lvlText w:val="%4."/>
      <w:lvlJc w:val="left"/>
      <w:pPr>
        <w:ind w:left="2880" w:hanging="360"/>
      </w:pPr>
    </w:lvl>
    <w:lvl w:ilvl="4" w:tplc="E3A023F2">
      <w:start w:val="1"/>
      <w:numFmt w:val="lowerLetter"/>
      <w:lvlText w:val="%5."/>
      <w:lvlJc w:val="left"/>
      <w:pPr>
        <w:ind w:left="3600" w:hanging="360"/>
      </w:pPr>
    </w:lvl>
    <w:lvl w:ilvl="5" w:tplc="43267B90">
      <w:start w:val="1"/>
      <w:numFmt w:val="lowerRoman"/>
      <w:lvlText w:val="%6."/>
      <w:lvlJc w:val="right"/>
      <w:pPr>
        <w:ind w:left="4320" w:hanging="180"/>
      </w:pPr>
    </w:lvl>
    <w:lvl w:ilvl="6" w:tplc="B0203530">
      <w:start w:val="1"/>
      <w:numFmt w:val="decimal"/>
      <w:lvlText w:val="%7."/>
      <w:lvlJc w:val="left"/>
      <w:pPr>
        <w:ind w:left="5040" w:hanging="360"/>
      </w:pPr>
    </w:lvl>
    <w:lvl w:ilvl="7" w:tplc="049AE05A">
      <w:start w:val="1"/>
      <w:numFmt w:val="lowerLetter"/>
      <w:lvlText w:val="%8."/>
      <w:lvlJc w:val="left"/>
      <w:pPr>
        <w:ind w:left="5760" w:hanging="360"/>
      </w:pPr>
    </w:lvl>
    <w:lvl w:ilvl="8" w:tplc="9626D42E">
      <w:start w:val="1"/>
      <w:numFmt w:val="lowerRoman"/>
      <w:lvlText w:val="%9."/>
      <w:lvlJc w:val="right"/>
      <w:pPr>
        <w:ind w:left="6480" w:hanging="180"/>
      </w:pPr>
    </w:lvl>
  </w:abstractNum>
  <w:abstractNum w:abstractNumId="14" w15:restartNumberingAfterBreak="0">
    <w:nsid w:val="63B314A0"/>
    <w:multiLevelType w:val="multilevel"/>
    <w:tmpl w:val="ECD2F8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B9034D3"/>
    <w:multiLevelType w:val="multilevel"/>
    <w:tmpl w:val="697AC4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C91367C"/>
    <w:multiLevelType w:val="multilevel"/>
    <w:tmpl w:val="E0BC15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776001B0"/>
    <w:multiLevelType w:val="multilevel"/>
    <w:tmpl w:val="DF2C2C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7F374317"/>
    <w:multiLevelType w:val="multilevel"/>
    <w:tmpl w:val="1A1E69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20259916">
    <w:abstractNumId w:val="13"/>
  </w:num>
  <w:num w:numId="2" w16cid:durableId="132256630">
    <w:abstractNumId w:val="10"/>
  </w:num>
  <w:num w:numId="3" w16cid:durableId="1559126819">
    <w:abstractNumId w:val="15"/>
  </w:num>
  <w:num w:numId="4" w16cid:durableId="878280625">
    <w:abstractNumId w:val="12"/>
  </w:num>
  <w:num w:numId="5" w16cid:durableId="841970917">
    <w:abstractNumId w:val="14"/>
  </w:num>
  <w:num w:numId="6" w16cid:durableId="819687039">
    <w:abstractNumId w:val="7"/>
  </w:num>
  <w:num w:numId="7" w16cid:durableId="69891258">
    <w:abstractNumId w:val="0"/>
  </w:num>
  <w:num w:numId="8" w16cid:durableId="1654528593">
    <w:abstractNumId w:val="8"/>
  </w:num>
  <w:num w:numId="9" w16cid:durableId="503666102">
    <w:abstractNumId w:val="6"/>
  </w:num>
  <w:num w:numId="10" w16cid:durableId="331221258">
    <w:abstractNumId w:val="4"/>
  </w:num>
  <w:num w:numId="11" w16cid:durableId="365646645">
    <w:abstractNumId w:val="2"/>
  </w:num>
  <w:num w:numId="12" w16cid:durableId="1104426639">
    <w:abstractNumId w:val="11"/>
  </w:num>
  <w:num w:numId="13" w16cid:durableId="96103935">
    <w:abstractNumId w:val="18"/>
  </w:num>
  <w:num w:numId="14" w16cid:durableId="1079521756">
    <w:abstractNumId w:val="16"/>
  </w:num>
  <w:num w:numId="15" w16cid:durableId="2130315559">
    <w:abstractNumId w:val="3"/>
  </w:num>
  <w:num w:numId="16" w16cid:durableId="763720380">
    <w:abstractNumId w:val="17"/>
  </w:num>
  <w:num w:numId="17" w16cid:durableId="435516648">
    <w:abstractNumId w:val="5"/>
  </w:num>
  <w:num w:numId="18" w16cid:durableId="1643733243">
    <w:abstractNumId w:val="9"/>
  </w:num>
  <w:num w:numId="19" w16cid:durableId="2122845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D93"/>
    <w:rsid w:val="00005A89"/>
    <w:rsid w:val="00015C1B"/>
    <w:rsid w:val="00016ADA"/>
    <w:rsid w:val="00024BD6"/>
    <w:rsid w:val="00033DD1"/>
    <w:rsid w:val="00051916"/>
    <w:rsid w:val="00056CB2"/>
    <w:rsid w:val="00057530"/>
    <w:rsid w:val="00063F27"/>
    <w:rsid w:val="00083039"/>
    <w:rsid w:val="0008783D"/>
    <w:rsid w:val="00095141"/>
    <w:rsid w:val="0009562C"/>
    <w:rsid w:val="00095F8A"/>
    <w:rsid w:val="00096448"/>
    <w:rsid w:val="00096CFC"/>
    <w:rsid w:val="000A4ECF"/>
    <w:rsid w:val="000C6D75"/>
    <w:rsid w:val="000E132A"/>
    <w:rsid w:val="000E1AF9"/>
    <w:rsid w:val="000E4963"/>
    <w:rsid w:val="000F1333"/>
    <w:rsid w:val="00100BBA"/>
    <w:rsid w:val="00112122"/>
    <w:rsid w:val="00113F3B"/>
    <w:rsid w:val="00116066"/>
    <w:rsid w:val="00123D46"/>
    <w:rsid w:val="00125DCC"/>
    <w:rsid w:val="00130913"/>
    <w:rsid w:val="001372EF"/>
    <w:rsid w:val="00143E8C"/>
    <w:rsid w:val="00146F3D"/>
    <w:rsid w:val="001475B6"/>
    <w:rsid w:val="0016256F"/>
    <w:rsid w:val="00165F47"/>
    <w:rsid w:val="00173446"/>
    <w:rsid w:val="00195CFE"/>
    <w:rsid w:val="00196DDE"/>
    <w:rsid w:val="00197E48"/>
    <w:rsid w:val="001A5BDC"/>
    <w:rsid w:val="001A7A84"/>
    <w:rsid w:val="001B5DB1"/>
    <w:rsid w:val="001C5539"/>
    <w:rsid w:val="001D0000"/>
    <w:rsid w:val="001D4DF3"/>
    <w:rsid w:val="001D6E13"/>
    <w:rsid w:val="001E0A83"/>
    <w:rsid w:val="001E5A1C"/>
    <w:rsid w:val="00217C33"/>
    <w:rsid w:val="002278DA"/>
    <w:rsid w:val="00230DF9"/>
    <w:rsid w:val="00236DB6"/>
    <w:rsid w:val="00262BDE"/>
    <w:rsid w:val="002630FA"/>
    <w:rsid w:val="0026403B"/>
    <w:rsid w:val="00271D04"/>
    <w:rsid w:val="002721AC"/>
    <w:rsid w:val="00277092"/>
    <w:rsid w:val="00277F25"/>
    <w:rsid w:val="002877AB"/>
    <w:rsid w:val="002A7E14"/>
    <w:rsid w:val="002B0CEA"/>
    <w:rsid w:val="002B2951"/>
    <w:rsid w:val="002E3D93"/>
    <w:rsid w:val="002F418E"/>
    <w:rsid w:val="00315F0B"/>
    <w:rsid w:val="0033109A"/>
    <w:rsid w:val="00332091"/>
    <w:rsid w:val="00340477"/>
    <w:rsid w:val="003426F0"/>
    <w:rsid w:val="00347B2E"/>
    <w:rsid w:val="00355F47"/>
    <w:rsid w:val="00364DEE"/>
    <w:rsid w:val="00374CCA"/>
    <w:rsid w:val="00377013"/>
    <w:rsid w:val="00384192"/>
    <w:rsid w:val="00386532"/>
    <w:rsid w:val="00397D0A"/>
    <w:rsid w:val="003A13E4"/>
    <w:rsid w:val="003A2119"/>
    <w:rsid w:val="003B7363"/>
    <w:rsid w:val="003C4420"/>
    <w:rsid w:val="003C5B34"/>
    <w:rsid w:val="003D024F"/>
    <w:rsid w:val="003E47A0"/>
    <w:rsid w:val="003F1773"/>
    <w:rsid w:val="004017B5"/>
    <w:rsid w:val="00421084"/>
    <w:rsid w:val="00433348"/>
    <w:rsid w:val="00453995"/>
    <w:rsid w:val="0046286E"/>
    <w:rsid w:val="004733DD"/>
    <w:rsid w:val="00482D80"/>
    <w:rsid w:val="0048620D"/>
    <w:rsid w:val="00495C89"/>
    <w:rsid w:val="004972FE"/>
    <w:rsid w:val="00497DE9"/>
    <w:rsid w:val="004A6A13"/>
    <w:rsid w:val="004C5EE8"/>
    <w:rsid w:val="004D232E"/>
    <w:rsid w:val="004D3461"/>
    <w:rsid w:val="004E2E25"/>
    <w:rsid w:val="004F46B0"/>
    <w:rsid w:val="004F4C77"/>
    <w:rsid w:val="004F5539"/>
    <w:rsid w:val="0051219B"/>
    <w:rsid w:val="005127AF"/>
    <w:rsid w:val="00514BA5"/>
    <w:rsid w:val="00520EF1"/>
    <w:rsid w:val="005220C5"/>
    <w:rsid w:val="00522877"/>
    <w:rsid w:val="00555CC2"/>
    <w:rsid w:val="005728BB"/>
    <w:rsid w:val="005743B9"/>
    <w:rsid w:val="005979A1"/>
    <w:rsid w:val="005A5634"/>
    <w:rsid w:val="005B09A7"/>
    <w:rsid w:val="005B485F"/>
    <w:rsid w:val="005C2186"/>
    <w:rsid w:val="005D6C0F"/>
    <w:rsid w:val="005E4508"/>
    <w:rsid w:val="005E74C4"/>
    <w:rsid w:val="005F0BD2"/>
    <w:rsid w:val="005F3ED5"/>
    <w:rsid w:val="006222AE"/>
    <w:rsid w:val="00641A7D"/>
    <w:rsid w:val="00646A1E"/>
    <w:rsid w:val="006557BE"/>
    <w:rsid w:val="00660BDC"/>
    <w:rsid w:val="00661BA3"/>
    <w:rsid w:val="006635F5"/>
    <w:rsid w:val="006677E2"/>
    <w:rsid w:val="0067355D"/>
    <w:rsid w:val="00681606"/>
    <w:rsid w:val="00691780"/>
    <w:rsid w:val="006A2D54"/>
    <w:rsid w:val="006A4D3F"/>
    <w:rsid w:val="006B5999"/>
    <w:rsid w:val="006B5D9C"/>
    <w:rsid w:val="006C0FEC"/>
    <w:rsid w:val="006D481F"/>
    <w:rsid w:val="007052A7"/>
    <w:rsid w:val="007062BA"/>
    <w:rsid w:val="00722674"/>
    <w:rsid w:val="0072370C"/>
    <w:rsid w:val="0075214C"/>
    <w:rsid w:val="0075288C"/>
    <w:rsid w:val="00753451"/>
    <w:rsid w:val="00755573"/>
    <w:rsid w:val="0076258C"/>
    <w:rsid w:val="00765675"/>
    <w:rsid w:val="007659E2"/>
    <w:rsid w:val="007712DA"/>
    <w:rsid w:val="007824FD"/>
    <w:rsid w:val="007A2781"/>
    <w:rsid w:val="007B56F8"/>
    <w:rsid w:val="007C3501"/>
    <w:rsid w:val="007C41CF"/>
    <w:rsid w:val="007C77A4"/>
    <w:rsid w:val="007E010F"/>
    <w:rsid w:val="007E76F1"/>
    <w:rsid w:val="007F5B32"/>
    <w:rsid w:val="008015B8"/>
    <w:rsid w:val="008045A5"/>
    <w:rsid w:val="0080764E"/>
    <w:rsid w:val="00812966"/>
    <w:rsid w:val="0081540B"/>
    <w:rsid w:val="008224D3"/>
    <w:rsid w:val="00826DC1"/>
    <w:rsid w:val="008272C3"/>
    <w:rsid w:val="00854500"/>
    <w:rsid w:val="00862772"/>
    <w:rsid w:val="0086779B"/>
    <w:rsid w:val="00876AAE"/>
    <w:rsid w:val="0087733F"/>
    <w:rsid w:val="008846E2"/>
    <w:rsid w:val="00887869"/>
    <w:rsid w:val="00895B42"/>
    <w:rsid w:val="008A3D0A"/>
    <w:rsid w:val="008B1A63"/>
    <w:rsid w:val="008C2E1E"/>
    <w:rsid w:val="008D48EE"/>
    <w:rsid w:val="008D604A"/>
    <w:rsid w:val="008E168E"/>
    <w:rsid w:val="008E4A3C"/>
    <w:rsid w:val="008E704B"/>
    <w:rsid w:val="008E77D9"/>
    <w:rsid w:val="008F403C"/>
    <w:rsid w:val="00905F29"/>
    <w:rsid w:val="009104BF"/>
    <w:rsid w:val="00910A3C"/>
    <w:rsid w:val="00911811"/>
    <w:rsid w:val="00911E22"/>
    <w:rsid w:val="00922FBD"/>
    <w:rsid w:val="00930BBA"/>
    <w:rsid w:val="00931EA6"/>
    <w:rsid w:val="009340B9"/>
    <w:rsid w:val="00935F02"/>
    <w:rsid w:val="00952E23"/>
    <w:rsid w:val="009554CA"/>
    <w:rsid w:val="00960295"/>
    <w:rsid w:val="009672FD"/>
    <w:rsid w:val="0098274D"/>
    <w:rsid w:val="0098279E"/>
    <w:rsid w:val="00982C0A"/>
    <w:rsid w:val="009842B8"/>
    <w:rsid w:val="009A0E4E"/>
    <w:rsid w:val="009A2D3F"/>
    <w:rsid w:val="009C7D25"/>
    <w:rsid w:val="009D28CF"/>
    <w:rsid w:val="009E2497"/>
    <w:rsid w:val="00A04428"/>
    <w:rsid w:val="00A2021A"/>
    <w:rsid w:val="00A322DE"/>
    <w:rsid w:val="00A35F1C"/>
    <w:rsid w:val="00A37A8B"/>
    <w:rsid w:val="00A434D5"/>
    <w:rsid w:val="00A51335"/>
    <w:rsid w:val="00A51AA4"/>
    <w:rsid w:val="00A72BA3"/>
    <w:rsid w:val="00A83E41"/>
    <w:rsid w:val="00A846FF"/>
    <w:rsid w:val="00A923C3"/>
    <w:rsid w:val="00A949E9"/>
    <w:rsid w:val="00AB0C33"/>
    <w:rsid w:val="00AC1DEE"/>
    <w:rsid w:val="00AD37A7"/>
    <w:rsid w:val="00AD471E"/>
    <w:rsid w:val="00AE0A23"/>
    <w:rsid w:val="00AE259A"/>
    <w:rsid w:val="00AF0196"/>
    <w:rsid w:val="00AF2C4A"/>
    <w:rsid w:val="00B02934"/>
    <w:rsid w:val="00B179E7"/>
    <w:rsid w:val="00B352A5"/>
    <w:rsid w:val="00B35FAC"/>
    <w:rsid w:val="00B4110F"/>
    <w:rsid w:val="00B65B88"/>
    <w:rsid w:val="00B77B8C"/>
    <w:rsid w:val="00B84D19"/>
    <w:rsid w:val="00B87729"/>
    <w:rsid w:val="00BA0F22"/>
    <w:rsid w:val="00BA39D1"/>
    <w:rsid w:val="00BB2810"/>
    <w:rsid w:val="00BD58C9"/>
    <w:rsid w:val="00BD5CD8"/>
    <w:rsid w:val="00BE28DC"/>
    <w:rsid w:val="00BF059B"/>
    <w:rsid w:val="00C068B8"/>
    <w:rsid w:val="00C10E1D"/>
    <w:rsid w:val="00C1632A"/>
    <w:rsid w:val="00C21EDB"/>
    <w:rsid w:val="00C2285C"/>
    <w:rsid w:val="00C24E21"/>
    <w:rsid w:val="00C31DF6"/>
    <w:rsid w:val="00C32012"/>
    <w:rsid w:val="00C45F12"/>
    <w:rsid w:val="00C578EC"/>
    <w:rsid w:val="00C7327B"/>
    <w:rsid w:val="00C757ED"/>
    <w:rsid w:val="00C76A64"/>
    <w:rsid w:val="00C83183"/>
    <w:rsid w:val="00C85083"/>
    <w:rsid w:val="00C860FD"/>
    <w:rsid w:val="00C87427"/>
    <w:rsid w:val="00CB5FA9"/>
    <w:rsid w:val="00CC60B6"/>
    <w:rsid w:val="00CD605D"/>
    <w:rsid w:val="00CE6F08"/>
    <w:rsid w:val="00CE71AB"/>
    <w:rsid w:val="00CE7CC9"/>
    <w:rsid w:val="00CF5846"/>
    <w:rsid w:val="00D16A35"/>
    <w:rsid w:val="00D1766B"/>
    <w:rsid w:val="00D25A7B"/>
    <w:rsid w:val="00D36FAB"/>
    <w:rsid w:val="00D4469F"/>
    <w:rsid w:val="00D466E0"/>
    <w:rsid w:val="00D51016"/>
    <w:rsid w:val="00D51777"/>
    <w:rsid w:val="00D60373"/>
    <w:rsid w:val="00D63172"/>
    <w:rsid w:val="00D66F14"/>
    <w:rsid w:val="00D71657"/>
    <w:rsid w:val="00D827A7"/>
    <w:rsid w:val="00D86422"/>
    <w:rsid w:val="00D93708"/>
    <w:rsid w:val="00D974D1"/>
    <w:rsid w:val="00DA1D08"/>
    <w:rsid w:val="00DA6525"/>
    <w:rsid w:val="00DC2F7E"/>
    <w:rsid w:val="00DC45A0"/>
    <w:rsid w:val="00DD4330"/>
    <w:rsid w:val="00DD548D"/>
    <w:rsid w:val="00DD5952"/>
    <w:rsid w:val="00DD7F73"/>
    <w:rsid w:val="00DE2F2B"/>
    <w:rsid w:val="00DE357E"/>
    <w:rsid w:val="00DE7BC0"/>
    <w:rsid w:val="00DF1062"/>
    <w:rsid w:val="00E065F5"/>
    <w:rsid w:val="00E14B0E"/>
    <w:rsid w:val="00E20009"/>
    <w:rsid w:val="00E228E6"/>
    <w:rsid w:val="00E312D0"/>
    <w:rsid w:val="00E31DB4"/>
    <w:rsid w:val="00E35952"/>
    <w:rsid w:val="00E36E55"/>
    <w:rsid w:val="00E372B5"/>
    <w:rsid w:val="00E42029"/>
    <w:rsid w:val="00E56264"/>
    <w:rsid w:val="00E73B5C"/>
    <w:rsid w:val="00E74E37"/>
    <w:rsid w:val="00E76F8A"/>
    <w:rsid w:val="00E774E7"/>
    <w:rsid w:val="00E83BCD"/>
    <w:rsid w:val="00E92EE2"/>
    <w:rsid w:val="00EB137F"/>
    <w:rsid w:val="00EB604F"/>
    <w:rsid w:val="00EB6748"/>
    <w:rsid w:val="00ED7A7B"/>
    <w:rsid w:val="00EE0FA1"/>
    <w:rsid w:val="00EE5C93"/>
    <w:rsid w:val="00EF081E"/>
    <w:rsid w:val="00EF231C"/>
    <w:rsid w:val="00F000D4"/>
    <w:rsid w:val="00F03AC4"/>
    <w:rsid w:val="00F1313F"/>
    <w:rsid w:val="00F23264"/>
    <w:rsid w:val="00F3579C"/>
    <w:rsid w:val="00F35E28"/>
    <w:rsid w:val="00F37CA6"/>
    <w:rsid w:val="00F84195"/>
    <w:rsid w:val="00F85F10"/>
    <w:rsid w:val="00FA40E6"/>
    <w:rsid w:val="00FA453A"/>
    <w:rsid w:val="00FA4F6A"/>
    <w:rsid w:val="00FA68AB"/>
    <w:rsid w:val="00FB0A0D"/>
    <w:rsid w:val="00FB359E"/>
    <w:rsid w:val="00FC0FB6"/>
    <w:rsid w:val="00FC3233"/>
    <w:rsid w:val="00FC5015"/>
    <w:rsid w:val="00FD0C66"/>
    <w:rsid w:val="00FD3879"/>
    <w:rsid w:val="00FE1A9F"/>
    <w:rsid w:val="00FE6FCD"/>
    <w:rsid w:val="00FF42AC"/>
    <w:rsid w:val="00FF7D6F"/>
    <w:rsid w:val="02B55B15"/>
    <w:rsid w:val="044E6601"/>
    <w:rsid w:val="04884901"/>
    <w:rsid w:val="055E7E51"/>
    <w:rsid w:val="0707BDF4"/>
    <w:rsid w:val="074EA9C3"/>
    <w:rsid w:val="08BA2811"/>
    <w:rsid w:val="0AB28C9D"/>
    <w:rsid w:val="0B4715E0"/>
    <w:rsid w:val="11F49A9B"/>
    <w:rsid w:val="12EFE42B"/>
    <w:rsid w:val="18A65335"/>
    <w:rsid w:val="1B229014"/>
    <w:rsid w:val="1B2D6C35"/>
    <w:rsid w:val="1BB4C13B"/>
    <w:rsid w:val="1D1E388F"/>
    <w:rsid w:val="1E35A8B2"/>
    <w:rsid w:val="1EA73048"/>
    <w:rsid w:val="234B47AD"/>
    <w:rsid w:val="2435D8A3"/>
    <w:rsid w:val="255C8F26"/>
    <w:rsid w:val="26B39F4D"/>
    <w:rsid w:val="27CC6131"/>
    <w:rsid w:val="28FE6752"/>
    <w:rsid w:val="2CA669E6"/>
    <w:rsid w:val="2D467B57"/>
    <w:rsid w:val="2DCF7A99"/>
    <w:rsid w:val="2E24C5C8"/>
    <w:rsid w:val="380B5B96"/>
    <w:rsid w:val="39AABA8B"/>
    <w:rsid w:val="3B79216E"/>
    <w:rsid w:val="3FBB6FA0"/>
    <w:rsid w:val="41AB0AF0"/>
    <w:rsid w:val="423FBC88"/>
    <w:rsid w:val="4340AFCB"/>
    <w:rsid w:val="4391B96E"/>
    <w:rsid w:val="473FD245"/>
    <w:rsid w:val="47FD9AB7"/>
    <w:rsid w:val="49E6EC22"/>
    <w:rsid w:val="4CE7A5EE"/>
    <w:rsid w:val="4E9257AE"/>
    <w:rsid w:val="4EF90A85"/>
    <w:rsid w:val="4F761F71"/>
    <w:rsid w:val="5077F756"/>
    <w:rsid w:val="528B6F6A"/>
    <w:rsid w:val="53A0AFAE"/>
    <w:rsid w:val="54CFD4EB"/>
    <w:rsid w:val="555AB8C9"/>
    <w:rsid w:val="5E48E562"/>
    <w:rsid w:val="5FFEE5DB"/>
    <w:rsid w:val="600651C2"/>
    <w:rsid w:val="609A01F0"/>
    <w:rsid w:val="61D065A3"/>
    <w:rsid w:val="645DE671"/>
    <w:rsid w:val="65320496"/>
    <w:rsid w:val="66E291FB"/>
    <w:rsid w:val="6D172A4A"/>
    <w:rsid w:val="6E76AD3E"/>
    <w:rsid w:val="77023964"/>
    <w:rsid w:val="78159279"/>
    <w:rsid w:val="78CA6927"/>
    <w:rsid w:val="79075D5C"/>
    <w:rsid w:val="7A15F9E3"/>
    <w:rsid w:val="7F97F2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0E3052"/>
  <w15:docId w15:val="{979CBD4F-89B7-4FC0-9125-AFD0310A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 w:eastAsia="lt-LT"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color w:val="0F4761"/>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color w:val="0F4761"/>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i/>
      <w:iCs/>
      <w:color w:val="595959"/>
    </w:rPr>
  </w:style>
  <w:style w:type="paragraph" w:styleId="Heading7">
    <w:name w:val="heading 7"/>
    <w:basedOn w:val="Normal"/>
    <w:next w:val="Normal"/>
    <w:link w:val="Heading7Char"/>
    <w:uiPriority w:val="9"/>
    <w:unhideWhenUsed/>
    <w:qFormat/>
    <w:rsid w:val="7ED1B9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7ED1B9E6"/>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unhideWhenUsed/>
    <w:qFormat/>
    <w:rsid w:val="7ED1B9E6"/>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spacing w:after="80" w:line="240" w:lineRule="auto"/>
    </w:pPr>
    <w:rPr>
      <w:rFonts w:ascii="Play" w:eastAsia="Play" w:hAnsi="Play" w:cs="Play"/>
      <w:sz w:val="56"/>
      <w:szCs w:val="56"/>
    </w:rPr>
  </w:style>
  <w:style w:type="table" w:customStyle="1" w:styleId="TableNormal00">
    <w:name w:val="TableNormal0"/>
    <w:tblPr>
      <w:tblCellMar>
        <w:top w:w="100" w:type="dxa"/>
        <w:left w:w="100" w:type="dxa"/>
        <w:bottom w:w="100" w:type="dxa"/>
        <w:right w:w="100" w:type="dxa"/>
      </w:tblCellMar>
    </w:tblPr>
  </w:style>
  <w:style w:type="table" w:customStyle="1" w:styleId="TableNormal1">
    <w:name w:val="TableNormal1"/>
    <w:tblPr>
      <w:tblCellMar>
        <w:top w:w="100" w:type="dxa"/>
        <w:left w:w="100" w:type="dxa"/>
        <w:bottom w:w="100" w:type="dxa"/>
        <w:right w:w="100" w:type="dxa"/>
      </w:tblCellMar>
    </w:tblPr>
  </w:style>
  <w:style w:type="character" w:customStyle="1" w:styleId="Heading1Char">
    <w:name w:val="Heading 1 Char"/>
    <w:basedOn w:val="DefaultParagraphFont"/>
    <w:link w:val="Heading1"/>
    <w:uiPriority w:val="9"/>
    <w:rsid w:val="736C29C8"/>
    <w:rPr>
      <w:rFonts w:asciiTheme="majorHAnsi" w:eastAsiaTheme="majorEastAsia" w:hAnsiTheme="majorHAnsi" w:cstheme="majorBidi"/>
      <w:b/>
      <w:bCs/>
      <w:color w:val="auto"/>
      <w:sz w:val="24"/>
      <w:szCs w:val="24"/>
      <w:lang w:val="lt-LT"/>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rsid w:val="7ED1B9E6"/>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rsid w:val="7ED1B9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link w:val="ListParagraphChar"/>
    <w:uiPriority w:val="34"/>
    <w:qFormat/>
    <w:rsid w:val="7ED1B9E6"/>
    <w:pPr>
      <w:spacing w:after="120" w:line="312" w:lineRule="auto"/>
      <w:ind w:left="720"/>
      <w:contextualSpacing/>
      <w:jc w:val="both"/>
    </w:pPr>
    <w:rPr>
      <w:lang w:eastAsia="en-US"/>
    </w:rPr>
  </w:style>
  <w:style w:type="paragraph" w:styleId="TOC1">
    <w:name w:val="toc 1"/>
    <w:basedOn w:val="Normal"/>
    <w:next w:val="Normal"/>
    <w:uiPriority w:val="39"/>
    <w:unhideWhenUsed/>
    <w:rsid w:val="7ED1B9E6"/>
    <w:pPr>
      <w:tabs>
        <w:tab w:val="left" w:pos="440"/>
        <w:tab w:val="right" w:leader="dot" w:pos="10206"/>
      </w:tabs>
      <w:spacing w:after="100" w:line="312" w:lineRule="auto"/>
    </w:pPr>
    <w:rPr>
      <w:rFonts w:ascii="Times New Roman Bold" w:hAnsi="Times New Roman Bold"/>
      <w:b/>
      <w:bCs/>
      <w:noProof/>
      <w:lang w:eastAsia="en-US"/>
    </w:rPr>
  </w:style>
  <w:style w:type="character" w:styleId="Hyperlink">
    <w:name w:val="Hyperlink"/>
    <w:aliases w:val="IVPK Hyperlink"/>
    <w:basedOn w:val="DefaultParagraphFont"/>
    <w:uiPriority w:val="99"/>
    <w:unhideWhenUsed/>
    <w:rsid w:val="00F97B19"/>
    <w:rPr>
      <w:color w:val="467886" w:themeColor="hyperlink"/>
      <w:u w:val="single"/>
    </w:rPr>
  </w:style>
  <w:style w:type="paragraph" w:styleId="Caption">
    <w:name w:val="caption"/>
    <w:basedOn w:val="Normal"/>
    <w:next w:val="Normal"/>
    <w:link w:val="CaptionChar"/>
    <w:uiPriority w:val="35"/>
    <w:unhideWhenUsed/>
    <w:qFormat/>
    <w:rsid w:val="7ED1B9E6"/>
    <w:pPr>
      <w:spacing w:after="200" w:line="240" w:lineRule="auto"/>
      <w:jc w:val="both"/>
    </w:pPr>
    <w:rPr>
      <w:i/>
      <w:iCs/>
      <w:color w:val="000000" w:themeColor="text1"/>
      <w:sz w:val="18"/>
      <w:szCs w:val="18"/>
      <w:lang w:eastAsia="en-US"/>
    </w:rPr>
  </w:style>
  <w:style w:type="character" w:customStyle="1" w:styleId="ListParagraphChar">
    <w:name w:val="List Paragraph Char"/>
    <w:link w:val="ListParagraph"/>
    <w:uiPriority w:val="34"/>
    <w:qFormat/>
    <w:locked/>
    <w:rsid w:val="00F97B19"/>
    <w:rPr>
      <w:rFonts w:ascii="Times New Roman" w:eastAsiaTheme="minorHAnsi" w:hAnsi="Times New Roman"/>
      <w:sz w:val="22"/>
      <w:szCs w:val="22"/>
      <w:lang w:val="lt-LT" w:eastAsia="en-US"/>
    </w:rPr>
  </w:style>
  <w:style w:type="character" w:customStyle="1" w:styleId="eop">
    <w:name w:val="eop"/>
    <w:basedOn w:val="DefaultParagraphFont"/>
    <w:rsid w:val="00F97B19"/>
  </w:style>
  <w:style w:type="character" w:customStyle="1" w:styleId="CaptionChar">
    <w:name w:val="Caption Char"/>
    <w:basedOn w:val="DefaultParagraphFont"/>
    <w:link w:val="Caption"/>
    <w:uiPriority w:val="35"/>
    <w:locked/>
    <w:rsid w:val="00F97B19"/>
    <w:rPr>
      <w:rFonts w:ascii="Times New Roman" w:eastAsiaTheme="minorHAnsi" w:hAnsi="Times New Roman"/>
      <w:i/>
      <w:iCs/>
      <w:color w:val="000000" w:themeColor="text1"/>
      <w:sz w:val="18"/>
      <w:szCs w:val="18"/>
      <w:lang w:val="lt-LT" w:eastAsia="en-US"/>
    </w:rPr>
  </w:style>
  <w:style w:type="paragraph" w:customStyle="1" w:styleId="code-line">
    <w:name w:val="code-line"/>
    <w:basedOn w:val="Normal"/>
    <w:uiPriority w:val="1"/>
    <w:rsid w:val="7ED1B9E6"/>
    <w:pPr>
      <w:spacing w:beforeAutospacing="1" w:afterAutospacing="1" w:line="240" w:lineRule="auto"/>
    </w:pPr>
    <w:rPr>
      <w:lang w:eastAsia="en-GB"/>
    </w:rPr>
  </w:style>
  <w:style w:type="paragraph" w:customStyle="1" w:styleId="paragraph">
    <w:name w:val="paragraph"/>
    <w:basedOn w:val="Normal"/>
    <w:uiPriority w:val="1"/>
    <w:rsid w:val="7ED1B9E6"/>
    <w:pPr>
      <w:spacing w:beforeAutospacing="1" w:afterAutospacing="1" w:line="240" w:lineRule="auto"/>
    </w:pPr>
  </w:style>
  <w:style w:type="character" w:customStyle="1" w:styleId="normaltextrun">
    <w:name w:val="normaltextrun"/>
    <w:basedOn w:val="DefaultParagraphFont"/>
    <w:rsid w:val="00F97B19"/>
  </w:style>
  <w:style w:type="table" w:styleId="TableGrid">
    <w:name w:val="Table Grid"/>
    <w:basedOn w:val="TableNormal"/>
    <w:uiPriority w:val="39"/>
    <w:rsid w:val="00BA4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60601"/>
    <w:rPr>
      <w:i/>
      <w:iCs/>
    </w:rPr>
  </w:style>
  <w:style w:type="paragraph" w:styleId="TOC2">
    <w:name w:val="toc 2"/>
    <w:basedOn w:val="Normal"/>
    <w:next w:val="Normal"/>
    <w:uiPriority w:val="39"/>
    <w:unhideWhenUsed/>
    <w:rsid w:val="7ED1B9E6"/>
    <w:pPr>
      <w:spacing w:after="100"/>
      <w:ind w:left="240"/>
    </w:pPr>
  </w:style>
  <w:style w:type="paragraph" w:styleId="TOC3">
    <w:name w:val="toc 3"/>
    <w:basedOn w:val="Normal"/>
    <w:next w:val="Normal"/>
    <w:uiPriority w:val="39"/>
    <w:unhideWhenUsed/>
    <w:rsid w:val="7ED1B9E6"/>
    <w:pPr>
      <w:spacing w:after="100"/>
      <w:ind w:left="480"/>
    </w:pPr>
  </w:style>
  <w:style w:type="character" w:styleId="UnresolvedMention">
    <w:name w:val="Unresolved Mention"/>
    <w:basedOn w:val="DefaultParagraphFont"/>
    <w:uiPriority w:val="99"/>
    <w:semiHidden/>
    <w:unhideWhenUsed/>
    <w:rsid w:val="00A57BA1"/>
    <w:rPr>
      <w:color w:val="605E5C"/>
      <w:shd w:val="clear" w:color="auto" w:fill="E1DFDD"/>
    </w:rPr>
  </w:style>
  <w:style w:type="character" w:styleId="CommentReference">
    <w:name w:val="annotation reference"/>
    <w:basedOn w:val="DefaultParagraphFont"/>
    <w:uiPriority w:val="99"/>
    <w:semiHidden/>
    <w:unhideWhenUsed/>
    <w:rsid w:val="003C69CE"/>
    <w:rPr>
      <w:sz w:val="16"/>
      <w:szCs w:val="16"/>
    </w:rPr>
  </w:style>
  <w:style w:type="paragraph" w:styleId="CommentText">
    <w:name w:val="annotation text"/>
    <w:basedOn w:val="Normal"/>
    <w:link w:val="CommentTextChar"/>
    <w:uiPriority w:val="99"/>
    <w:unhideWhenUsed/>
    <w:rsid w:val="7ED1B9E6"/>
    <w:pPr>
      <w:spacing w:line="240" w:lineRule="auto"/>
    </w:pPr>
    <w:rPr>
      <w:sz w:val="20"/>
      <w:szCs w:val="20"/>
    </w:rPr>
  </w:style>
  <w:style w:type="character" w:customStyle="1" w:styleId="CommentTextChar">
    <w:name w:val="Comment Text Char"/>
    <w:basedOn w:val="DefaultParagraphFont"/>
    <w:link w:val="CommentText"/>
    <w:uiPriority w:val="99"/>
    <w:rsid w:val="003C69CE"/>
    <w:rPr>
      <w:sz w:val="20"/>
      <w:szCs w:val="20"/>
    </w:rPr>
  </w:style>
  <w:style w:type="paragraph" w:styleId="CommentSubject">
    <w:name w:val="annotation subject"/>
    <w:basedOn w:val="CommentText"/>
    <w:next w:val="CommentText"/>
    <w:link w:val="CommentSubjectChar"/>
    <w:uiPriority w:val="99"/>
    <w:semiHidden/>
    <w:unhideWhenUsed/>
    <w:rsid w:val="003C69CE"/>
    <w:rPr>
      <w:b/>
      <w:bCs/>
    </w:rPr>
  </w:style>
  <w:style w:type="character" w:customStyle="1" w:styleId="CommentSubjectChar">
    <w:name w:val="Comment Subject Char"/>
    <w:basedOn w:val="CommentTextChar"/>
    <w:link w:val="CommentSubject"/>
    <w:uiPriority w:val="99"/>
    <w:semiHidden/>
    <w:rsid w:val="003C69CE"/>
    <w:rPr>
      <w:b/>
      <w:bCs/>
      <w:sz w:val="20"/>
      <w:szCs w:val="20"/>
    </w:rPr>
  </w:style>
  <w:style w:type="paragraph" w:styleId="Revision">
    <w:name w:val="Revision"/>
    <w:hidden/>
    <w:uiPriority w:val="99"/>
    <w:semiHidden/>
    <w:rsid w:val="0010460B"/>
    <w:pPr>
      <w:spacing w:after="0" w:line="240" w:lineRule="auto"/>
    </w:pPr>
  </w:style>
  <w:style w:type="paragraph" w:styleId="Header">
    <w:name w:val="header"/>
    <w:basedOn w:val="Normal"/>
    <w:link w:val="HeaderChar"/>
    <w:uiPriority w:val="99"/>
    <w:unhideWhenUsed/>
    <w:rsid w:val="00532AB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32ABE"/>
    <w:rPr>
      <w:lang w:val="lt-LT"/>
    </w:rPr>
  </w:style>
  <w:style w:type="paragraph" w:styleId="Footer">
    <w:name w:val="footer"/>
    <w:basedOn w:val="Normal"/>
    <w:link w:val="FooterChar"/>
    <w:uiPriority w:val="99"/>
    <w:unhideWhenUsed/>
    <w:rsid w:val="00532ABE"/>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2ABE"/>
    <w:rPr>
      <w:lang w:val="lt-LT"/>
    </w:rPr>
  </w:style>
  <w:style w:type="paragraph" w:styleId="NormalWeb">
    <w:name w:val="Normal (Web)"/>
    <w:basedOn w:val="Normal"/>
    <w:uiPriority w:val="99"/>
    <w:semiHidden/>
    <w:unhideWhenUsed/>
    <w:rsid w:val="00B37915"/>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paragraph" w:styleId="TOCHeading">
    <w:name w:val="TOC Heading"/>
    <w:basedOn w:val="Heading1"/>
    <w:next w:val="Normal"/>
    <w:uiPriority w:val="39"/>
    <w:unhideWhenUsed/>
    <w:qFormat/>
    <w:rsid w:val="007B3571"/>
    <w:pPr>
      <w:spacing w:before="240" w:after="0" w:line="259" w:lineRule="auto"/>
      <w:outlineLvl w:val="9"/>
    </w:pPr>
    <w:rPr>
      <w:rFonts w:asciiTheme="majorHAnsi" w:eastAsiaTheme="majorEastAsia" w:hAnsiTheme="majorHAnsi" w:cstheme="majorBidi"/>
      <w:color w:val="0F4761" w:themeColor="accent1" w:themeShade="BF"/>
      <w:sz w:val="32"/>
      <w:szCs w:val="32"/>
      <w:lang w:val="en-US" w:eastAsia="en-US"/>
    </w:r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Pr>
  </w:style>
  <w:style w:type="paragraph" w:styleId="Subtitle">
    <w:name w:val="Subtitle"/>
    <w:basedOn w:val="Normal"/>
    <w:next w:val="Normal"/>
    <w:link w:val="SubtitleChar"/>
    <w:uiPriority w:val="11"/>
    <w:qFormat/>
    <w:rPr>
      <w:color w:val="595959"/>
      <w:sz w:val="28"/>
      <w:szCs w:val="28"/>
    </w:r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gital-strategy.ec.europa.eu/en/policies/contents-code-gpai" TargetMode="External"/><Relationship Id="rId18" Type="http://schemas.openxmlformats.org/officeDocument/2006/relationships/hyperlink" Target="https://eur-lex.europa.e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imin.lrv.lt/lt/veiklos-sritys/skaitmenine-politika/dirbtinis-intelektas/di-akto-igyvendinimas/ek-gaires/" TargetMode="External"/><Relationship Id="rId17" Type="http://schemas.openxmlformats.org/officeDocument/2006/relationships/hyperlink" Target="https://www.e-tar.lt/" TargetMode="External"/><Relationship Id="rId2" Type="http://schemas.openxmlformats.org/officeDocument/2006/relationships/customXml" Target="../customXml/item2.xml"/><Relationship Id="rId16" Type="http://schemas.openxmlformats.org/officeDocument/2006/relationships/hyperlink" Target="https://owasp.org/Top1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eli/reg/2024/1689/oj/eng" TargetMode="External"/><Relationship Id="rId5" Type="http://schemas.openxmlformats.org/officeDocument/2006/relationships/numbering" Target="numbering.xml"/><Relationship Id="rId15" Type="http://schemas.openxmlformats.org/officeDocument/2006/relationships/hyperlink" Target="https://eimin.lrv.lt/lt/veiklos-sritys/skaitmenine-politika/dirbtinis-intelektas/di-akto-igyvendinim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Props1.xml><?xml version="1.0" encoding="utf-8"?>
<ds:datastoreItem xmlns:ds="http://schemas.openxmlformats.org/officeDocument/2006/customXml" ds:itemID="{978B469E-EBA3-4599-A1DE-737A7D6D11C3}">
  <ds:schemaRefs>
    <ds:schemaRef ds:uri="http://schemas.microsoft.com/sharepoint/v3/contenttype/forms"/>
  </ds:schemaRefs>
</ds:datastoreItem>
</file>

<file path=customXml/itemProps2.xml><?xml version="1.0" encoding="utf-8"?>
<ds:datastoreItem xmlns:ds="http://schemas.openxmlformats.org/officeDocument/2006/customXml" ds:itemID="{69E5548C-D71C-4614-B00E-5FB840780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FB21CC-BAE5-4408-B521-E7472917CE4F}">
  <ds:schemaRefs>
    <ds:schemaRef ds:uri="http://schemas.openxmlformats.org/officeDocument/2006/bibliography"/>
  </ds:schemaRefs>
</ds:datastoreItem>
</file>

<file path=customXml/itemProps4.xml><?xml version="1.0" encoding="utf-8"?>
<ds:datastoreItem xmlns:ds="http://schemas.openxmlformats.org/officeDocument/2006/customXml" ds:itemID="{7B6A8BEE-10FF-4733-A696-D8A0887C7F08}">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TotalTime>
  <Pages>21</Pages>
  <Words>7540</Words>
  <Characters>42978</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cp:lastModifiedBy>Rūta Vitkauskienė</cp:lastModifiedBy>
  <cp:revision>6</cp:revision>
  <dcterms:created xsi:type="dcterms:W3CDTF">2026-02-10T11:39:00Z</dcterms:created>
  <dcterms:modified xsi:type="dcterms:W3CDTF">2026-02-10T12:20:00Z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docLang">
    <vt:lpwstr>lt</vt:lpwstr>
  </property>
</Properties>
</file>